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5C9CD" w14:textId="77777777" w:rsidR="00737189" w:rsidRPr="00E64D52" w:rsidRDefault="00E26CF4" w:rsidP="00E26CF4">
      <w:pPr>
        <w:pStyle w:val="Citationintense"/>
      </w:pPr>
      <w:r>
        <w:t>Charte de la tenue d’une équipe éducative</w:t>
      </w:r>
    </w:p>
    <w:p w14:paraId="577B9E6E" w14:textId="77777777" w:rsidR="00737189" w:rsidRPr="00E64D52" w:rsidRDefault="00737189" w:rsidP="00737189">
      <w:pPr>
        <w:pStyle w:val="Normalweb"/>
        <w:rPr>
          <w:rFonts w:asciiTheme="minorHAnsi" w:hAnsiTheme="minorHAnsi"/>
          <w:b/>
          <w:bCs/>
          <w:sz w:val="20"/>
          <w:szCs w:val="20"/>
        </w:rPr>
      </w:pPr>
    </w:p>
    <w:p w14:paraId="3C79BD73" w14:textId="77777777" w:rsidR="00C875E9" w:rsidRDefault="00C875E9" w:rsidP="00C875E9">
      <w:pPr>
        <w:pStyle w:val="Normalweb"/>
      </w:pPr>
      <w:proofErr w:type="spellStart"/>
      <w:r>
        <w:rPr>
          <w:rFonts w:ascii="TT18At00" w:hAnsi="TT18At00"/>
          <w:sz w:val="22"/>
          <w:szCs w:val="22"/>
        </w:rPr>
        <w:t>Décret</w:t>
      </w:r>
      <w:proofErr w:type="spellEnd"/>
      <w:r>
        <w:rPr>
          <w:rFonts w:ascii="TT18At00" w:hAnsi="TT18At00"/>
          <w:sz w:val="22"/>
          <w:szCs w:val="22"/>
        </w:rPr>
        <w:t xml:space="preserve"> n°91-383</w:t>
      </w:r>
      <w:r>
        <w:rPr>
          <w:rFonts w:ascii="TT18At00" w:hAnsi="TT18At00"/>
          <w:sz w:val="22"/>
          <w:szCs w:val="22"/>
        </w:rPr>
        <w:br/>
        <w:t xml:space="preserve">du 22 avril 1991 - Art. 21 </w:t>
      </w:r>
      <w:r>
        <w:rPr>
          <w:rFonts w:ascii="TT188t00" w:hAnsi="TT188t00"/>
          <w:sz w:val="22"/>
          <w:szCs w:val="22"/>
        </w:rPr>
        <w:t xml:space="preserve">modifié par le </w:t>
      </w:r>
      <w:proofErr w:type="spellStart"/>
      <w:r>
        <w:rPr>
          <w:rFonts w:ascii="TT188t00" w:hAnsi="TT188t00"/>
          <w:sz w:val="22"/>
          <w:szCs w:val="22"/>
        </w:rPr>
        <w:t>décret</w:t>
      </w:r>
      <w:proofErr w:type="spellEnd"/>
      <w:r>
        <w:rPr>
          <w:rFonts w:ascii="TT188t00" w:hAnsi="TT188t00"/>
          <w:sz w:val="22"/>
          <w:szCs w:val="22"/>
        </w:rPr>
        <w:t xml:space="preserve"> n°2005-1014 du 24 </w:t>
      </w:r>
      <w:proofErr w:type="spellStart"/>
      <w:r>
        <w:rPr>
          <w:rFonts w:ascii="TT188t00" w:hAnsi="TT188t00"/>
          <w:sz w:val="22"/>
          <w:szCs w:val="22"/>
        </w:rPr>
        <w:t>août</w:t>
      </w:r>
      <w:proofErr w:type="spellEnd"/>
      <w:r>
        <w:rPr>
          <w:rFonts w:ascii="TT188t00" w:hAnsi="TT188t00"/>
          <w:sz w:val="22"/>
          <w:szCs w:val="22"/>
        </w:rPr>
        <w:t xml:space="preserve"> 2005</w:t>
      </w:r>
      <w:r>
        <w:rPr>
          <w:rFonts w:ascii="TT188t00" w:hAnsi="TT188t00"/>
          <w:sz w:val="22"/>
          <w:szCs w:val="22"/>
        </w:rPr>
        <w:br/>
      </w:r>
      <w:r>
        <w:rPr>
          <w:rFonts w:ascii="TT18At00" w:hAnsi="TT18At00"/>
          <w:sz w:val="22"/>
          <w:szCs w:val="22"/>
        </w:rPr>
        <w:t xml:space="preserve">Code de l’Education Article D321-16 </w:t>
      </w:r>
    </w:p>
    <w:p w14:paraId="2565B64D" w14:textId="77777777" w:rsidR="00737189" w:rsidRPr="00E64D52" w:rsidRDefault="00C875E9" w:rsidP="00E64D5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E64D52">
        <w:rPr>
          <w:rFonts w:asciiTheme="minorHAnsi" w:hAnsiTheme="minorHAnsi"/>
          <w:sz w:val="20"/>
          <w:szCs w:val="20"/>
        </w:rPr>
        <w:t>Rappel règlementaire :</w:t>
      </w:r>
    </w:p>
    <w:p w14:paraId="4A0F736D" w14:textId="77777777" w:rsidR="00737189" w:rsidRPr="00E64D52" w:rsidRDefault="00737189" w:rsidP="00E64D5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E64D52">
        <w:rPr>
          <w:rFonts w:asciiTheme="minorHAnsi" w:hAnsiTheme="minorHAnsi"/>
          <w:sz w:val="20"/>
          <w:szCs w:val="20"/>
        </w:rPr>
        <w:t>L'</w:t>
      </w:r>
      <w:proofErr w:type="spellStart"/>
      <w:r w:rsidRPr="00E64D52">
        <w:rPr>
          <w:rFonts w:asciiTheme="minorHAnsi" w:hAnsiTheme="minorHAnsi"/>
          <w:sz w:val="20"/>
          <w:szCs w:val="20"/>
        </w:rPr>
        <w:t>équipe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64D52">
        <w:rPr>
          <w:rFonts w:asciiTheme="minorHAnsi" w:hAnsiTheme="minorHAnsi"/>
          <w:sz w:val="20"/>
          <w:szCs w:val="20"/>
        </w:rPr>
        <w:t>éducative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est </w:t>
      </w:r>
      <w:proofErr w:type="spellStart"/>
      <w:r w:rsidRPr="00E64D52">
        <w:rPr>
          <w:rFonts w:asciiTheme="minorHAnsi" w:hAnsiTheme="minorHAnsi"/>
          <w:sz w:val="20"/>
          <w:szCs w:val="20"/>
        </w:rPr>
        <w:t>définie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par l'article 21 du </w:t>
      </w:r>
      <w:proofErr w:type="spellStart"/>
      <w:r w:rsidRPr="00E64D52">
        <w:rPr>
          <w:rFonts w:asciiTheme="minorHAnsi" w:hAnsiTheme="minorHAnsi"/>
          <w:sz w:val="20"/>
          <w:szCs w:val="20"/>
        </w:rPr>
        <w:t>décret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n°91-383 du 22 avril 1991 : </w:t>
      </w:r>
    </w:p>
    <w:p w14:paraId="4DCBF310" w14:textId="77777777" w:rsidR="00737189" w:rsidRPr="00E64D52" w:rsidRDefault="00737189" w:rsidP="00E64D5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E64D52">
        <w:rPr>
          <w:rFonts w:asciiTheme="minorHAnsi" w:hAnsiTheme="minorHAnsi"/>
          <w:sz w:val="20"/>
          <w:szCs w:val="20"/>
        </w:rPr>
        <w:t>L'</w:t>
      </w:r>
      <w:proofErr w:type="spellStart"/>
      <w:r w:rsidRPr="00E64D52">
        <w:rPr>
          <w:rFonts w:asciiTheme="minorHAnsi" w:hAnsiTheme="minorHAnsi"/>
          <w:sz w:val="20"/>
          <w:szCs w:val="20"/>
        </w:rPr>
        <w:t>équipe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64D52">
        <w:rPr>
          <w:rFonts w:asciiTheme="minorHAnsi" w:hAnsiTheme="minorHAnsi"/>
          <w:sz w:val="20"/>
          <w:szCs w:val="20"/>
        </w:rPr>
        <w:t>éducative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est </w:t>
      </w:r>
      <w:proofErr w:type="spellStart"/>
      <w:r w:rsidRPr="00E64D52">
        <w:rPr>
          <w:rFonts w:asciiTheme="minorHAnsi" w:hAnsiTheme="minorHAnsi"/>
          <w:sz w:val="20"/>
          <w:szCs w:val="20"/>
        </w:rPr>
        <w:t>composée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des personnes auxquelles incombe la </w:t>
      </w:r>
      <w:proofErr w:type="spellStart"/>
      <w:r w:rsidRPr="00E64D52">
        <w:rPr>
          <w:rFonts w:asciiTheme="minorHAnsi" w:hAnsiTheme="minorHAnsi"/>
          <w:sz w:val="20"/>
          <w:szCs w:val="20"/>
        </w:rPr>
        <w:t>responsabilite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́ </w:t>
      </w:r>
      <w:proofErr w:type="spellStart"/>
      <w:r w:rsidRPr="00E64D52">
        <w:rPr>
          <w:rFonts w:asciiTheme="minorHAnsi" w:hAnsiTheme="minorHAnsi"/>
          <w:sz w:val="20"/>
          <w:szCs w:val="20"/>
        </w:rPr>
        <w:t>éducative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d'un </w:t>
      </w:r>
      <w:proofErr w:type="spellStart"/>
      <w:r w:rsidRPr="00E64D52">
        <w:rPr>
          <w:rFonts w:asciiTheme="minorHAnsi" w:hAnsiTheme="minorHAnsi"/>
          <w:sz w:val="20"/>
          <w:szCs w:val="20"/>
        </w:rPr>
        <w:t>élève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ou d'un groupe d'</w:t>
      </w:r>
      <w:proofErr w:type="spellStart"/>
      <w:r w:rsidRPr="00E64D52">
        <w:rPr>
          <w:rFonts w:asciiTheme="minorHAnsi" w:hAnsiTheme="minorHAnsi"/>
          <w:sz w:val="20"/>
          <w:szCs w:val="20"/>
        </w:rPr>
        <w:t>élèves</w:t>
      </w:r>
      <w:proofErr w:type="spellEnd"/>
      <w:r w:rsidRPr="00E64D52">
        <w:rPr>
          <w:rFonts w:asciiTheme="minorHAnsi" w:hAnsiTheme="minorHAnsi"/>
          <w:sz w:val="20"/>
          <w:szCs w:val="20"/>
        </w:rPr>
        <w:t>. Elle comprend le directeur d'</w:t>
      </w:r>
      <w:proofErr w:type="spellStart"/>
      <w:r w:rsidRPr="00E64D52">
        <w:rPr>
          <w:rFonts w:asciiTheme="minorHAnsi" w:hAnsiTheme="minorHAnsi"/>
          <w:sz w:val="20"/>
          <w:szCs w:val="20"/>
        </w:rPr>
        <w:t>école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, le ou les </w:t>
      </w:r>
      <w:proofErr w:type="spellStart"/>
      <w:r w:rsidRPr="00E64D52">
        <w:rPr>
          <w:rFonts w:asciiTheme="minorHAnsi" w:hAnsiTheme="minorHAnsi"/>
          <w:sz w:val="20"/>
          <w:szCs w:val="20"/>
        </w:rPr>
        <w:t>maîtres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et les parents </w:t>
      </w:r>
      <w:proofErr w:type="spellStart"/>
      <w:r w:rsidRPr="00E64D52">
        <w:rPr>
          <w:rFonts w:asciiTheme="minorHAnsi" w:hAnsiTheme="minorHAnsi"/>
          <w:sz w:val="20"/>
          <w:szCs w:val="20"/>
        </w:rPr>
        <w:t>concernés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, le psychologue scolaire et les enseignants </w:t>
      </w:r>
      <w:proofErr w:type="spellStart"/>
      <w:r w:rsidRPr="00E64D52">
        <w:rPr>
          <w:rFonts w:asciiTheme="minorHAnsi" w:hAnsiTheme="minorHAnsi"/>
          <w:sz w:val="20"/>
          <w:szCs w:val="20"/>
        </w:rPr>
        <w:t>spécialisés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intervenant dans l'</w:t>
      </w:r>
      <w:proofErr w:type="spellStart"/>
      <w:r w:rsidRPr="00E64D52">
        <w:rPr>
          <w:rFonts w:asciiTheme="minorHAnsi" w:hAnsiTheme="minorHAnsi"/>
          <w:sz w:val="20"/>
          <w:szCs w:val="20"/>
        </w:rPr>
        <w:t>école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E64D52">
        <w:rPr>
          <w:rFonts w:asciiTheme="minorHAnsi" w:hAnsiTheme="minorHAnsi"/>
          <w:sz w:val="20"/>
          <w:szCs w:val="20"/>
        </w:rPr>
        <w:t>éventuellement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le </w:t>
      </w:r>
      <w:proofErr w:type="spellStart"/>
      <w:r w:rsidRPr="00E64D52">
        <w:rPr>
          <w:rFonts w:asciiTheme="minorHAnsi" w:hAnsiTheme="minorHAnsi"/>
          <w:sz w:val="20"/>
          <w:szCs w:val="20"/>
        </w:rPr>
        <w:t>médecin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de l'éducation nationale, l'</w:t>
      </w:r>
      <w:proofErr w:type="spellStart"/>
      <w:r w:rsidRPr="00E64D52">
        <w:rPr>
          <w:rFonts w:asciiTheme="minorHAnsi" w:hAnsiTheme="minorHAnsi"/>
          <w:sz w:val="20"/>
          <w:szCs w:val="20"/>
        </w:rPr>
        <w:t>infirmière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scolaire, l'assistante sociale et les personnels contribuant </w:t>
      </w:r>
      <w:proofErr w:type="spellStart"/>
      <w:r w:rsidRPr="00E64D52">
        <w:rPr>
          <w:rFonts w:asciiTheme="minorHAnsi" w:hAnsiTheme="minorHAnsi"/>
          <w:sz w:val="20"/>
          <w:szCs w:val="20"/>
        </w:rPr>
        <w:t>a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̀ la scolarisation des </w:t>
      </w:r>
      <w:proofErr w:type="spellStart"/>
      <w:r w:rsidRPr="00E64D52">
        <w:rPr>
          <w:rFonts w:asciiTheme="minorHAnsi" w:hAnsiTheme="minorHAnsi"/>
          <w:sz w:val="20"/>
          <w:szCs w:val="20"/>
        </w:rPr>
        <w:t>élèves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64D52">
        <w:rPr>
          <w:rFonts w:asciiTheme="minorHAnsi" w:hAnsiTheme="minorHAnsi"/>
          <w:sz w:val="20"/>
          <w:szCs w:val="20"/>
        </w:rPr>
        <w:t>handicapés</w:t>
      </w:r>
      <w:proofErr w:type="spellEnd"/>
      <w:r w:rsidRPr="00E64D52">
        <w:rPr>
          <w:rFonts w:asciiTheme="minorHAnsi" w:hAnsiTheme="minorHAnsi"/>
          <w:sz w:val="20"/>
          <w:szCs w:val="20"/>
        </w:rPr>
        <w:t>. Le directeur d'</w:t>
      </w:r>
      <w:proofErr w:type="spellStart"/>
      <w:r w:rsidRPr="00E64D52">
        <w:rPr>
          <w:rFonts w:asciiTheme="minorHAnsi" w:hAnsiTheme="minorHAnsi"/>
          <w:sz w:val="20"/>
          <w:szCs w:val="20"/>
        </w:rPr>
        <w:t>école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peut recueillir l'avis des agents </w:t>
      </w:r>
      <w:proofErr w:type="spellStart"/>
      <w:r w:rsidRPr="00E64D52">
        <w:rPr>
          <w:rFonts w:asciiTheme="minorHAnsi" w:hAnsiTheme="minorHAnsi"/>
          <w:sz w:val="20"/>
          <w:szCs w:val="20"/>
        </w:rPr>
        <w:t>spécialisés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des </w:t>
      </w:r>
      <w:proofErr w:type="spellStart"/>
      <w:r w:rsidRPr="00E64D52">
        <w:rPr>
          <w:rFonts w:asciiTheme="minorHAnsi" w:hAnsiTheme="minorHAnsi"/>
          <w:sz w:val="20"/>
          <w:szCs w:val="20"/>
        </w:rPr>
        <w:t>écoles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maternelles. </w:t>
      </w:r>
    </w:p>
    <w:p w14:paraId="24389E2E" w14:textId="77777777" w:rsidR="00737189" w:rsidRPr="00E64D52" w:rsidRDefault="00737189" w:rsidP="00E64D5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E64D52">
        <w:rPr>
          <w:rFonts w:asciiTheme="minorHAnsi" w:hAnsiTheme="minorHAnsi"/>
          <w:sz w:val="20"/>
          <w:szCs w:val="20"/>
        </w:rPr>
        <w:t xml:space="preserve">Elle est </w:t>
      </w:r>
      <w:proofErr w:type="spellStart"/>
      <w:r w:rsidRPr="00E64D52">
        <w:rPr>
          <w:rFonts w:asciiTheme="minorHAnsi" w:hAnsiTheme="minorHAnsi"/>
          <w:sz w:val="20"/>
          <w:szCs w:val="20"/>
        </w:rPr>
        <w:t>réunie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par le directeur chaque fois que l'examen de la situation d'un </w:t>
      </w:r>
      <w:proofErr w:type="spellStart"/>
      <w:r w:rsidRPr="00E64D52">
        <w:rPr>
          <w:rFonts w:asciiTheme="minorHAnsi" w:hAnsiTheme="minorHAnsi"/>
          <w:sz w:val="20"/>
          <w:szCs w:val="20"/>
        </w:rPr>
        <w:t>élève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ou d'un groupe d'</w:t>
      </w:r>
      <w:proofErr w:type="spellStart"/>
      <w:r w:rsidRPr="00E64D52">
        <w:rPr>
          <w:rFonts w:asciiTheme="minorHAnsi" w:hAnsiTheme="minorHAnsi"/>
          <w:sz w:val="20"/>
          <w:szCs w:val="20"/>
        </w:rPr>
        <w:t>élèves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l'exige, qu'il s'agisse de l'efficience scolaire, de l'</w:t>
      </w:r>
      <w:proofErr w:type="spellStart"/>
      <w:r w:rsidRPr="00E64D52">
        <w:rPr>
          <w:rFonts w:asciiTheme="minorHAnsi" w:hAnsiTheme="minorHAnsi"/>
          <w:sz w:val="20"/>
          <w:szCs w:val="20"/>
        </w:rPr>
        <w:t>assiduite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́ ou du comportement. </w:t>
      </w:r>
    </w:p>
    <w:p w14:paraId="2B191DBC" w14:textId="77777777" w:rsidR="00737189" w:rsidRPr="00E64D52" w:rsidRDefault="00737189" w:rsidP="00E64D5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E64D52">
        <w:rPr>
          <w:rFonts w:asciiTheme="minorHAnsi" w:hAnsiTheme="minorHAnsi"/>
          <w:sz w:val="20"/>
          <w:szCs w:val="20"/>
        </w:rPr>
        <w:t xml:space="preserve">Les parents peuvent se faire accompagner ou remplacer par un </w:t>
      </w:r>
      <w:proofErr w:type="spellStart"/>
      <w:r w:rsidRPr="00E64D52">
        <w:rPr>
          <w:rFonts w:asciiTheme="minorHAnsi" w:hAnsiTheme="minorHAnsi"/>
          <w:sz w:val="20"/>
          <w:szCs w:val="20"/>
        </w:rPr>
        <w:t>représentant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d'une association de parents d'</w:t>
      </w:r>
      <w:proofErr w:type="spellStart"/>
      <w:r w:rsidRPr="00E64D52">
        <w:rPr>
          <w:rFonts w:asciiTheme="minorHAnsi" w:hAnsiTheme="minorHAnsi"/>
          <w:sz w:val="20"/>
          <w:szCs w:val="20"/>
        </w:rPr>
        <w:t>élèves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de l'</w:t>
      </w:r>
      <w:proofErr w:type="spellStart"/>
      <w:r w:rsidRPr="00E64D52">
        <w:rPr>
          <w:rFonts w:asciiTheme="minorHAnsi" w:hAnsiTheme="minorHAnsi"/>
          <w:sz w:val="20"/>
          <w:szCs w:val="20"/>
        </w:rPr>
        <w:t>école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ou par un autre parent d'</w:t>
      </w:r>
      <w:proofErr w:type="spellStart"/>
      <w:r w:rsidRPr="00E64D52">
        <w:rPr>
          <w:rFonts w:asciiTheme="minorHAnsi" w:hAnsiTheme="minorHAnsi"/>
          <w:sz w:val="20"/>
          <w:szCs w:val="20"/>
        </w:rPr>
        <w:t>élève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de l'</w:t>
      </w:r>
      <w:proofErr w:type="spellStart"/>
      <w:r w:rsidRPr="00E64D52">
        <w:rPr>
          <w:rFonts w:asciiTheme="minorHAnsi" w:hAnsiTheme="minorHAnsi"/>
          <w:sz w:val="20"/>
          <w:szCs w:val="20"/>
        </w:rPr>
        <w:t>école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</w:t>
      </w:r>
    </w:p>
    <w:p w14:paraId="7D9672A9" w14:textId="77777777" w:rsidR="00737189" w:rsidRPr="00E64D52" w:rsidRDefault="00737189" w:rsidP="00E64D5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proofErr w:type="spellStart"/>
      <w:r w:rsidRPr="00E64D52">
        <w:rPr>
          <w:rFonts w:asciiTheme="minorHAnsi" w:hAnsiTheme="minorHAnsi"/>
          <w:sz w:val="20"/>
          <w:szCs w:val="20"/>
        </w:rPr>
        <w:t>Après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la loi du 11 </w:t>
      </w:r>
      <w:proofErr w:type="spellStart"/>
      <w:r w:rsidRPr="00E64D52">
        <w:rPr>
          <w:rFonts w:asciiTheme="minorHAnsi" w:hAnsiTheme="minorHAnsi"/>
          <w:sz w:val="20"/>
          <w:szCs w:val="20"/>
        </w:rPr>
        <w:t>février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2005 sur le handicap, il est </w:t>
      </w:r>
      <w:proofErr w:type="spellStart"/>
      <w:r w:rsidRPr="00E64D52">
        <w:rPr>
          <w:rFonts w:asciiTheme="minorHAnsi" w:hAnsiTheme="minorHAnsi"/>
          <w:sz w:val="20"/>
          <w:szCs w:val="20"/>
        </w:rPr>
        <w:t>modifie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́ par le </w:t>
      </w:r>
      <w:proofErr w:type="spellStart"/>
      <w:r w:rsidRPr="00E64D52">
        <w:rPr>
          <w:rFonts w:asciiTheme="minorHAnsi" w:hAnsiTheme="minorHAnsi"/>
          <w:b/>
          <w:bCs/>
          <w:sz w:val="20"/>
          <w:szCs w:val="20"/>
        </w:rPr>
        <w:t>décret</w:t>
      </w:r>
      <w:proofErr w:type="spellEnd"/>
      <w:r w:rsidRPr="00E64D52">
        <w:rPr>
          <w:rFonts w:asciiTheme="minorHAnsi" w:hAnsiTheme="minorHAnsi"/>
          <w:b/>
          <w:bCs/>
          <w:sz w:val="20"/>
          <w:szCs w:val="20"/>
        </w:rPr>
        <w:t xml:space="preserve"> n°2005-1014 du 24 </w:t>
      </w:r>
      <w:proofErr w:type="spellStart"/>
      <w:r w:rsidRPr="00E64D52">
        <w:rPr>
          <w:rFonts w:asciiTheme="minorHAnsi" w:hAnsiTheme="minorHAnsi"/>
          <w:b/>
          <w:bCs/>
          <w:sz w:val="20"/>
          <w:szCs w:val="20"/>
        </w:rPr>
        <w:t>août</w:t>
      </w:r>
      <w:proofErr w:type="spellEnd"/>
      <w:r w:rsidRPr="00E64D52">
        <w:rPr>
          <w:rFonts w:asciiTheme="minorHAnsi" w:hAnsiTheme="minorHAnsi"/>
          <w:b/>
          <w:bCs/>
          <w:sz w:val="20"/>
          <w:szCs w:val="20"/>
        </w:rPr>
        <w:t xml:space="preserve"> 2005</w:t>
      </w:r>
      <w:r w:rsidRPr="00E64D52">
        <w:rPr>
          <w:rFonts w:asciiTheme="minorHAnsi" w:hAnsiTheme="minorHAnsi"/>
          <w:sz w:val="20"/>
          <w:szCs w:val="20"/>
        </w:rPr>
        <w:t xml:space="preserve">. C'est </w:t>
      </w:r>
      <w:proofErr w:type="spellStart"/>
      <w:r w:rsidRPr="00E64D52">
        <w:rPr>
          <w:rFonts w:asciiTheme="minorHAnsi" w:hAnsiTheme="minorHAnsi"/>
          <w:sz w:val="20"/>
          <w:szCs w:val="20"/>
        </w:rPr>
        <w:t>a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̀ partir de ce moment que la scolarisation des </w:t>
      </w:r>
      <w:proofErr w:type="spellStart"/>
      <w:r w:rsidRPr="00E64D52">
        <w:rPr>
          <w:rFonts w:asciiTheme="minorHAnsi" w:hAnsiTheme="minorHAnsi"/>
          <w:sz w:val="20"/>
          <w:szCs w:val="20"/>
        </w:rPr>
        <w:t>élèves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64D52">
        <w:rPr>
          <w:rFonts w:asciiTheme="minorHAnsi" w:hAnsiTheme="minorHAnsi"/>
          <w:sz w:val="20"/>
          <w:szCs w:val="20"/>
        </w:rPr>
        <w:t>handicapés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est suivie par l'enseignant </w:t>
      </w:r>
      <w:proofErr w:type="spellStart"/>
      <w:r w:rsidRPr="00E64D52">
        <w:rPr>
          <w:rFonts w:asciiTheme="minorHAnsi" w:hAnsiTheme="minorHAnsi"/>
          <w:sz w:val="20"/>
          <w:szCs w:val="20"/>
        </w:rPr>
        <w:t>référent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handicap de la circonscription en charge du dossier. C'est lui qui </w:t>
      </w:r>
      <w:proofErr w:type="spellStart"/>
      <w:r w:rsidRPr="00E64D52">
        <w:rPr>
          <w:rFonts w:asciiTheme="minorHAnsi" w:hAnsiTheme="minorHAnsi"/>
          <w:sz w:val="20"/>
          <w:szCs w:val="20"/>
        </w:rPr>
        <w:t>réunit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alors l'</w:t>
      </w:r>
      <w:proofErr w:type="spellStart"/>
      <w:r w:rsidRPr="00E64D52">
        <w:rPr>
          <w:rFonts w:asciiTheme="minorHAnsi" w:hAnsiTheme="minorHAnsi"/>
          <w:sz w:val="20"/>
          <w:szCs w:val="20"/>
        </w:rPr>
        <w:t>Équipe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de Suivi de Scolarisation (ESS) de l'</w:t>
      </w:r>
      <w:proofErr w:type="spellStart"/>
      <w:r w:rsidRPr="00E64D52">
        <w:rPr>
          <w:rFonts w:asciiTheme="minorHAnsi" w:hAnsiTheme="minorHAnsi"/>
          <w:sz w:val="20"/>
          <w:szCs w:val="20"/>
        </w:rPr>
        <w:t>élève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porteur de handicap. </w:t>
      </w:r>
    </w:p>
    <w:p w14:paraId="0FB9B489" w14:textId="77777777" w:rsidR="00E64D52" w:rsidRPr="00E64D52" w:rsidRDefault="00737189" w:rsidP="00E64D5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E64D52">
        <w:rPr>
          <w:rFonts w:asciiTheme="minorHAnsi" w:hAnsiTheme="minorHAnsi"/>
          <w:sz w:val="20"/>
          <w:szCs w:val="20"/>
        </w:rPr>
        <w:t xml:space="preserve">La </w:t>
      </w:r>
      <w:proofErr w:type="spellStart"/>
      <w:r w:rsidRPr="00E64D52">
        <w:rPr>
          <w:rFonts w:asciiTheme="minorHAnsi" w:hAnsiTheme="minorHAnsi"/>
          <w:sz w:val="20"/>
          <w:szCs w:val="20"/>
        </w:rPr>
        <w:t>définition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de l'</w:t>
      </w:r>
      <w:proofErr w:type="spellStart"/>
      <w:r w:rsidRPr="00E64D52">
        <w:rPr>
          <w:rFonts w:asciiTheme="minorHAnsi" w:hAnsiTheme="minorHAnsi"/>
          <w:sz w:val="20"/>
          <w:szCs w:val="20"/>
        </w:rPr>
        <w:t>équipe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64D52">
        <w:rPr>
          <w:rFonts w:asciiTheme="minorHAnsi" w:hAnsiTheme="minorHAnsi"/>
          <w:sz w:val="20"/>
          <w:szCs w:val="20"/>
        </w:rPr>
        <w:t>éducative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figure au </w:t>
      </w:r>
      <w:r w:rsidRPr="00E64D52">
        <w:rPr>
          <w:rFonts w:asciiTheme="minorHAnsi" w:hAnsiTheme="minorHAnsi"/>
          <w:b/>
          <w:bCs/>
          <w:sz w:val="20"/>
          <w:szCs w:val="20"/>
        </w:rPr>
        <w:t xml:space="preserve">Code de l'Education - article D 321-16. </w:t>
      </w:r>
    </w:p>
    <w:p w14:paraId="624F980D" w14:textId="77777777" w:rsidR="00737189" w:rsidRPr="005B4DC9" w:rsidRDefault="00737189" w:rsidP="00737189">
      <w:pPr>
        <w:pStyle w:val="Normalweb"/>
        <w:rPr>
          <w:rFonts w:asciiTheme="minorHAnsi" w:hAnsiTheme="minorHAnsi"/>
          <w:b/>
          <w:sz w:val="20"/>
          <w:szCs w:val="20"/>
          <w:u w:val="single"/>
        </w:rPr>
      </w:pPr>
      <w:r w:rsidRPr="005B4DC9">
        <w:rPr>
          <w:rFonts w:asciiTheme="minorHAnsi" w:hAnsiTheme="minorHAnsi"/>
          <w:b/>
          <w:sz w:val="20"/>
          <w:szCs w:val="20"/>
          <w:u w:val="single"/>
        </w:rPr>
        <w:t xml:space="preserve">Contenus et </w:t>
      </w:r>
      <w:proofErr w:type="spellStart"/>
      <w:r w:rsidRPr="005B4DC9">
        <w:rPr>
          <w:rFonts w:asciiTheme="minorHAnsi" w:hAnsiTheme="minorHAnsi"/>
          <w:b/>
          <w:sz w:val="20"/>
          <w:szCs w:val="20"/>
          <w:u w:val="single"/>
        </w:rPr>
        <w:t>finalités</w:t>
      </w:r>
      <w:proofErr w:type="spellEnd"/>
      <w:r w:rsidRPr="005B4DC9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14:paraId="228911FA" w14:textId="77777777" w:rsidR="00737189" w:rsidRPr="00E64D52" w:rsidRDefault="00737189" w:rsidP="00737189">
      <w:pPr>
        <w:pStyle w:val="Normalweb"/>
        <w:rPr>
          <w:rFonts w:asciiTheme="minorHAnsi" w:hAnsiTheme="minorHAnsi"/>
          <w:sz w:val="20"/>
          <w:szCs w:val="20"/>
        </w:rPr>
      </w:pPr>
      <w:r w:rsidRPr="00E64D52">
        <w:rPr>
          <w:rFonts w:asciiTheme="minorHAnsi" w:hAnsiTheme="minorHAnsi"/>
          <w:sz w:val="20"/>
          <w:szCs w:val="20"/>
        </w:rPr>
        <w:t xml:space="preserve">Le directeur </w:t>
      </w:r>
      <w:proofErr w:type="spellStart"/>
      <w:r w:rsidRPr="00E64D52">
        <w:rPr>
          <w:rFonts w:asciiTheme="minorHAnsi" w:hAnsiTheme="minorHAnsi"/>
          <w:sz w:val="20"/>
          <w:szCs w:val="20"/>
        </w:rPr>
        <w:t>réunit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les membres de l'</w:t>
      </w:r>
      <w:proofErr w:type="spellStart"/>
      <w:r w:rsidRPr="00E64D52">
        <w:rPr>
          <w:rFonts w:asciiTheme="minorHAnsi" w:hAnsiTheme="minorHAnsi"/>
          <w:sz w:val="20"/>
          <w:szCs w:val="20"/>
        </w:rPr>
        <w:t>équipe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64D52">
        <w:rPr>
          <w:rFonts w:asciiTheme="minorHAnsi" w:hAnsiTheme="minorHAnsi"/>
          <w:sz w:val="20"/>
          <w:szCs w:val="20"/>
        </w:rPr>
        <w:t>éducative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pour :</w:t>
      </w:r>
      <w:r w:rsidRPr="00E64D52">
        <w:rPr>
          <w:rFonts w:asciiTheme="minorHAnsi" w:hAnsiTheme="minorHAnsi"/>
          <w:sz w:val="20"/>
          <w:szCs w:val="20"/>
        </w:rPr>
        <w:br/>
        <w:t xml:space="preserve">- </w:t>
      </w:r>
      <w:proofErr w:type="spellStart"/>
      <w:r w:rsidRPr="00E64D52">
        <w:rPr>
          <w:rFonts w:asciiTheme="minorHAnsi" w:hAnsiTheme="minorHAnsi"/>
          <w:sz w:val="20"/>
          <w:szCs w:val="20"/>
        </w:rPr>
        <w:t>établir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un constat objectivé, à partager, des </w:t>
      </w:r>
      <w:proofErr w:type="spellStart"/>
      <w:r w:rsidRPr="00E64D52">
        <w:rPr>
          <w:rFonts w:asciiTheme="minorHAnsi" w:hAnsiTheme="minorHAnsi"/>
          <w:sz w:val="20"/>
          <w:szCs w:val="20"/>
        </w:rPr>
        <w:t>réussites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et </w:t>
      </w:r>
      <w:proofErr w:type="spellStart"/>
      <w:r w:rsidRPr="00E64D52">
        <w:rPr>
          <w:rFonts w:asciiTheme="minorHAnsi" w:hAnsiTheme="minorHAnsi"/>
          <w:sz w:val="20"/>
          <w:szCs w:val="20"/>
        </w:rPr>
        <w:t>difficultés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de l'</w:t>
      </w:r>
      <w:proofErr w:type="spellStart"/>
      <w:r w:rsidRPr="00E64D52">
        <w:rPr>
          <w:rFonts w:asciiTheme="minorHAnsi" w:hAnsiTheme="minorHAnsi"/>
          <w:sz w:val="20"/>
          <w:szCs w:val="20"/>
        </w:rPr>
        <w:t>élève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concerné,</w:t>
      </w:r>
      <w:r w:rsidRPr="00E64D52">
        <w:rPr>
          <w:rFonts w:asciiTheme="minorHAnsi" w:hAnsiTheme="minorHAnsi"/>
          <w:sz w:val="20"/>
          <w:szCs w:val="20"/>
        </w:rPr>
        <w:br/>
        <w:t>- envisager, au vu du constat, l'ensemble des solutions possibles,</w:t>
      </w:r>
      <w:r w:rsidRPr="00E64D52">
        <w:rPr>
          <w:rFonts w:asciiTheme="minorHAnsi" w:hAnsiTheme="minorHAnsi"/>
          <w:sz w:val="20"/>
          <w:szCs w:val="20"/>
        </w:rPr>
        <w:br/>
        <w:t xml:space="preserve">- rechercher, par une </w:t>
      </w:r>
      <w:proofErr w:type="spellStart"/>
      <w:r w:rsidRPr="00E64D52">
        <w:rPr>
          <w:rFonts w:asciiTheme="minorHAnsi" w:hAnsiTheme="minorHAnsi"/>
          <w:sz w:val="20"/>
          <w:szCs w:val="20"/>
        </w:rPr>
        <w:t>élaboration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collaborative minutieuse et respectueuse des champs de </w:t>
      </w:r>
      <w:proofErr w:type="spellStart"/>
      <w:r w:rsidRPr="00E64D52">
        <w:rPr>
          <w:rFonts w:asciiTheme="minorHAnsi" w:hAnsiTheme="minorHAnsi"/>
          <w:sz w:val="20"/>
          <w:szCs w:val="20"/>
        </w:rPr>
        <w:t>compétences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des </w:t>
      </w:r>
      <w:proofErr w:type="spellStart"/>
      <w:r w:rsidRPr="00E64D52">
        <w:rPr>
          <w:rFonts w:asciiTheme="minorHAnsi" w:hAnsiTheme="minorHAnsi"/>
          <w:sz w:val="20"/>
          <w:szCs w:val="20"/>
        </w:rPr>
        <w:t>différents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participants, la solution la mieux </w:t>
      </w:r>
      <w:proofErr w:type="spellStart"/>
      <w:r w:rsidRPr="00E64D52">
        <w:rPr>
          <w:rFonts w:asciiTheme="minorHAnsi" w:hAnsiTheme="minorHAnsi"/>
          <w:sz w:val="20"/>
          <w:szCs w:val="20"/>
        </w:rPr>
        <w:t>adaptée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au moment </w:t>
      </w:r>
      <w:proofErr w:type="spellStart"/>
      <w:r w:rsidRPr="00E64D52">
        <w:rPr>
          <w:rFonts w:asciiTheme="minorHAnsi" w:hAnsiTheme="minorHAnsi"/>
          <w:sz w:val="20"/>
          <w:szCs w:val="20"/>
        </w:rPr>
        <w:t>ou</w:t>
      </w:r>
      <w:proofErr w:type="spellEnd"/>
      <w:r w:rsidRPr="00E64D52">
        <w:rPr>
          <w:rFonts w:asciiTheme="minorHAnsi" w:hAnsiTheme="minorHAnsi"/>
          <w:sz w:val="20"/>
          <w:szCs w:val="20"/>
        </w:rPr>
        <w:t>̀ l'</w:t>
      </w:r>
      <w:proofErr w:type="spellStart"/>
      <w:r w:rsidRPr="00E64D52">
        <w:rPr>
          <w:rFonts w:asciiTheme="minorHAnsi" w:hAnsiTheme="minorHAnsi"/>
          <w:sz w:val="20"/>
          <w:szCs w:val="20"/>
        </w:rPr>
        <w:t>équipe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se </w:t>
      </w:r>
      <w:proofErr w:type="spellStart"/>
      <w:r w:rsidRPr="00E64D52">
        <w:rPr>
          <w:rFonts w:asciiTheme="minorHAnsi" w:hAnsiTheme="minorHAnsi"/>
          <w:sz w:val="20"/>
          <w:szCs w:val="20"/>
        </w:rPr>
        <w:t>réunit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. </w:t>
      </w:r>
    </w:p>
    <w:p w14:paraId="7F8362D5" w14:textId="77777777" w:rsidR="00737189" w:rsidRPr="00E64D52" w:rsidRDefault="00737189" w:rsidP="00737189">
      <w:pPr>
        <w:pStyle w:val="Normalweb"/>
        <w:rPr>
          <w:rFonts w:asciiTheme="minorHAnsi" w:hAnsiTheme="minorHAnsi"/>
          <w:sz w:val="20"/>
          <w:szCs w:val="20"/>
        </w:rPr>
      </w:pPr>
      <w:r w:rsidRPr="00E64D52">
        <w:rPr>
          <w:rFonts w:asciiTheme="minorHAnsi" w:hAnsiTheme="minorHAnsi"/>
          <w:sz w:val="20"/>
          <w:szCs w:val="20"/>
        </w:rPr>
        <w:t xml:space="preserve">Les </w:t>
      </w:r>
      <w:proofErr w:type="spellStart"/>
      <w:r w:rsidRPr="00E64D52">
        <w:rPr>
          <w:rFonts w:asciiTheme="minorHAnsi" w:hAnsiTheme="minorHAnsi"/>
          <w:sz w:val="20"/>
          <w:szCs w:val="20"/>
        </w:rPr>
        <w:t>différentes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propositions sont </w:t>
      </w:r>
      <w:proofErr w:type="spellStart"/>
      <w:r w:rsidRPr="00E64D52">
        <w:rPr>
          <w:rFonts w:asciiTheme="minorHAnsi" w:hAnsiTheme="minorHAnsi"/>
          <w:sz w:val="20"/>
          <w:szCs w:val="20"/>
        </w:rPr>
        <w:t>portées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au compte-rendu qui servira de point de situation lors d'une </w:t>
      </w:r>
      <w:proofErr w:type="spellStart"/>
      <w:r w:rsidRPr="00E64D52">
        <w:rPr>
          <w:rFonts w:asciiTheme="minorHAnsi" w:hAnsiTheme="minorHAnsi"/>
          <w:sz w:val="20"/>
          <w:szCs w:val="20"/>
        </w:rPr>
        <w:t>réunion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suivante, au cours de laquelle on mesurera les effets des dispositions prises. </w:t>
      </w:r>
    </w:p>
    <w:p w14:paraId="6E737C5D" w14:textId="77777777" w:rsidR="00737189" w:rsidRPr="00E64D52" w:rsidRDefault="00737189" w:rsidP="00737189">
      <w:pPr>
        <w:pStyle w:val="Normalweb"/>
        <w:rPr>
          <w:rFonts w:asciiTheme="minorHAnsi" w:hAnsiTheme="minorHAnsi"/>
          <w:sz w:val="20"/>
          <w:szCs w:val="20"/>
        </w:rPr>
      </w:pPr>
      <w:r w:rsidRPr="00E64D52">
        <w:rPr>
          <w:rFonts w:asciiTheme="minorHAnsi" w:hAnsiTheme="minorHAnsi"/>
          <w:sz w:val="20"/>
          <w:szCs w:val="20"/>
        </w:rPr>
        <w:t>Le directeur conserve ce compte-rendu, dont il propose une copie à la famille. (</w:t>
      </w:r>
      <w:proofErr w:type="gramStart"/>
      <w:r w:rsidRPr="00E64D52">
        <w:rPr>
          <w:rFonts w:asciiTheme="minorHAnsi" w:hAnsiTheme="minorHAnsi"/>
          <w:sz w:val="20"/>
          <w:szCs w:val="20"/>
        </w:rPr>
        <w:t>cf.</w:t>
      </w:r>
      <w:proofErr w:type="gramEnd"/>
      <w:r w:rsidRPr="00E64D52">
        <w:rPr>
          <w:rFonts w:asciiTheme="minorHAnsi" w:hAnsiTheme="minorHAnsi"/>
          <w:sz w:val="20"/>
          <w:szCs w:val="20"/>
        </w:rPr>
        <w:t xml:space="preserve"> document joint </w:t>
      </w:r>
      <w:proofErr w:type="spellStart"/>
      <w:r w:rsidRPr="00E64D52">
        <w:rPr>
          <w:rFonts w:asciiTheme="minorHAnsi" w:hAnsiTheme="minorHAnsi"/>
          <w:sz w:val="20"/>
          <w:szCs w:val="20"/>
        </w:rPr>
        <w:t>Équipe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64D52">
        <w:rPr>
          <w:rFonts w:asciiTheme="minorHAnsi" w:hAnsiTheme="minorHAnsi"/>
          <w:sz w:val="20"/>
          <w:szCs w:val="20"/>
        </w:rPr>
        <w:t>Éducative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- Compte-rendu). Le compte-rendu est un document de travail à usage interne, confidentiel, qui ne doit pas </w:t>
      </w:r>
      <w:proofErr w:type="spellStart"/>
      <w:r w:rsidRPr="00E64D52">
        <w:rPr>
          <w:rFonts w:asciiTheme="minorHAnsi" w:hAnsiTheme="minorHAnsi"/>
          <w:sz w:val="20"/>
          <w:szCs w:val="20"/>
        </w:rPr>
        <w:t>être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64D52">
        <w:rPr>
          <w:rFonts w:asciiTheme="minorHAnsi" w:hAnsiTheme="minorHAnsi"/>
          <w:sz w:val="20"/>
          <w:szCs w:val="20"/>
        </w:rPr>
        <w:t>systématiquement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 distribué aux participants de la </w:t>
      </w:r>
      <w:proofErr w:type="spellStart"/>
      <w:r w:rsidRPr="00E64D52">
        <w:rPr>
          <w:rFonts w:asciiTheme="minorHAnsi" w:hAnsiTheme="minorHAnsi"/>
          <w:sz w:val="20"/>
          <w:szCs w:val="20"/>
        </w:rPr>
        <w:t>réunion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. </w:t>
      </w:r>
    </w:p>
    <w:p w14:paraId="5F76E6B5" w14:textId="77777777" w:rsidR="00737189" w:rsidRPr="00C875E9" w:rsidRDefault="00737189" w:rsidP="00737189">
      <w:pPr>
        <w:pStyle w:val="Normalweb"/>
        <w:rPr>
          <w:rFonts w:asciiTheme="minorHAnsi" w:hAnsiTheme="minorHAnsi"/>
          <w:b/>
          <w:sz w:val="20"/>
          <w:szCs w:val="20"/>
          <w:u w:val="single"/>
        </w:rPr>
      </w:pPr>
      <w:r w:rsidRPr="00C875E9">
        <w:rPr>
          <w:rFonts w:asciiTheme="minorHAnsi" w:hAnsiTheme="minorHAnsi"/>
          <w:b/>
          <w:sz w:val="20"/>
          <w:szCs w:val="20"/>
          <w:u w:val="single"/>
        </w:rPr>
        <w:t xml:space="preserve">Aspects </w:t>
      </w:r>
      <w:proofErr w:type="spellStart"/>
      <w:r w:rsidRPr="00C875E9">
        <w:rPr>
          <w:rFonts w:asciiTheme="minorHAnsi" w:hAnsiTheme="minorHAnsi"/>
          <w:b/>
          <w:sz w:val="20"/>
          <w:szCs w:val="20"/>
          <w:u w:val="single"/>
        </w:rPr>
        <w:t>déontologiques</w:t>
      </w:r>
      <w:proofErr w:type="spellEnd"/>
      <w:r w:rsidRPr="00C875E9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14:paraId="6F7D8F62" w14:textId="77777777" w:rsidR="00737189" w:rsidRDefault="00737189" w:rsidP="00737189">
      <w:pPr>
        <w:pStyle w:val="Normalweb"/>
        <w:rPr>
          <w:rFonts w:asciiTheme="minorHAnsi" w:hAnsiTheme="minorHAnsi"/>
          <w:sz w:val="20"/>
          <w:szCs w:val="20"/>
        </w:rPr>
      </w:pPr>
      <w:r w:rsidRPr="00E64D52">
        <w:rPr>
          <w:rFonts w:asciiTheme="minorHAnsi" w:hAnsiTheme="minorHAnsi"/>
          <w:sz w:val="20"/>
          <w:szCs w:val="20"/>
        </w:rPr>
        <w:t xml:space="preserve">Le directeur est garant de la </w:t>
      </w:r>
      <w:proofErr w:type="spellStart"/>
      <w:r w:rsidRPr="00E64D52">
        <w:rPr>
          <w:rFonts w:asciiTheme="minorHAnsi" w:hAnsiTheme="minorHAnsi"/>
          <w:sz w:val="20"/>
          <w:szCs w:val="20"/>
        </w:rPr>
        <w:t>confidentialite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́ du contenu de la </w:t>
      </w:r>
      <w:proofErr w:type="spellStart"/>
      <w:r w:rsidRPr="00E64D52">
        <w:rPr>
          <w:rFonts w:asciiTheme="minorHAnsi" w:hAnsiTheme="minorHAnsi"/>
          <w:sz w:val="20"/>
          <w:szCs w:val="20"/>
        </w:rPr>
        <w:t>réunion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, de la </w:t>
      </w:r>
      <w:proofErr w:type="spellStart"/>
      <w:r w:rsidRPr="00E64D52">
        <w:rPr>
          <w:rFonts w:asciiTheme="minorHAnsi" w:hAnsiTheme="minorHAnsi"/>
          <w:sz w:val="20"/>
          <w:szCs w:val="20"/>
        </w:rPr>
        <w:t>neutralite</w:t>
      </w:r>
      <w:proofErr w:type="spellEnd"/>
      <w:r w:rsidRPr="00E64D52">
        <w:rPr>
          <w:rFonts w:asciiTheme="minorHAnsi" w:hAnsiTheme="minorHAnsi"/>
          <w:sz w:val="20"/>
          <w:szCs w:val="20"/>
        </w:rPr>
        <w:t xml:space="preserve">́ du service public d'éducation et des participants, du respect des personnes et de leur fonctionnement au titre privé. </w:t>
      </w:r>
    </w:p>
    <w:p w14:paraId="3EF29671" w14:textId="451563AD" w:rsidR="00DB7EBD" w:rsidRPr="00E64D52" w:rsidRDefault="00DB7EBD" w:rsidP="00737189">
      <w:pPr>
        <w:pStyle w:val="Normal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Mettre les parents à l’aise et les accueillir avec bienveillance. Les parents sont en </w:t>
      </w:r>
      <w:r w:rsidR="00DE68D3">
        <w:rPr>
          <w:rFonts w:asciiTheme="minorHAnsi" w:hAnsiTheme="minorHAnsi"/>
          <w:sz w:val="20"/>
          <w:szCs w:val="20"/>
        </w:rPr>
        <w:t>minorité</w:t>
      </w:r>
      <w:r>
        <w:rPr>
          <w:rFonts w:asciiTheme="minorHAnsi" w:hAnsiTheme="minorHAnsi"/>
          <w:sz w:val="20"/>
          <w:szCs w:val="20"/>
        </w:rPr>
        <w:t xml:space="preserve"> et peuvent se sentir jugé</w:t>
      </w:r>
      <w:r w:rsidR="00A43A9E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 xml:space="preserve">. </w:t>
      </w:r>
      <w:r w:rsidR="00DE68D3">
        <w:rPr>
          <w:rFonts w:asciiTheme="minorHAnsi" w:hAnsiTheme="minorHAnsi"/>
          <w:sz w:val="20"/>
          <w:szCs w:val="20"/>
        </w:rPr>
        <w:t xml:space="preserve">Eviter l’emploi de sigles. </w:t>
      </w:r>
      <w:bookmarkStart w:id="0" w:name="_GoBack"/>
      <w:bookmarkEnd w:id="0"/>
    </w:p>
    <w:p w14:paraId="7B823FFE" w14:textId="77777777" w:rsidR="008E3FD4" w:rsidRDefault="008E3FD4">
      <w:pPr>
        <w:rPr>
          <w:sz w:val="20"/>
          <w:szCs w:val="20"/>
        </w:rPr>
      </w:pPr>
    </w:p>
    <w:p w14:paraId="4EDDF666" w14:textId="77777777" w:rsidR="00C875E9" w:rsidRDefault="00E26CF4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 wp14:anchorId="097558AD" wp14:editId="75D79B2B">
            <wp:extent cx="5486400" cy="5868963"/>
            <wp:effectExtent l="50800" t="25400" r="25400" b="4953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4427C19" w14:textId="77777777" w:rsidR="00C875E9" w:rsidRDefault="00C875E9">
      <w:pPr>
        <w:rPr>
          <w:sz w:val="20"/>
          <w:szCs w:val="20"/>
        </w:rPr>
      </w:pPr>
    </w:p>
    <w:p w14:paraId="759FAB23" w14:textId="77777777" w:rsidR="00C875E9" w:rsidRPr="00E64D52" w:rsidRDefault="00C875E9">
      <w:pPr>
        <w:rPr>
          <w:sz w:val="20"/>
          <w:szCs w:val="20"/>
        </w:rPr>
      </w:pPr>
    </w:p>
    <w:sectPr w:rsidR="00C875E9" w:rsidRPr="00E64D52" w:rsidSect="00CB7D9F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CD273" w14:textId="77777777" w:rsidR="00FF772A" w:rsidRDefault="00FF772A" w:rsidP="00E26CF4">
      <w:r>
        <w:separator/>
      </w:r>
    </w:p>
  </w:endnote>
  <w:endnote w:type="continuationSeparator" w:id="0">
    <w:p w14:paraId="39534496" w14:textId="77777777" w:rsidR="00FF772A" w:rsidRDefault="00FF772A" w:rsidP="00E2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T18At00">
    <w:altName w:val="Times New Roman"/>
    <w:panose1 w:val="00000000000000000000"/>
    <w:charset w:val="00"/>
    <w:family w:val="roman"/>
    <w:notTrueType/>
    <w:pitch w:val="default"/>
  </w:font>
  <w:font w:name="TT188t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FC011" w14:textId="77777777" w:rsidR="00FF772A" w:rsidRDefault="00FF772A" w:rsidP="00E26CF4">
      <w:r>
        <w:separator/>
      </w:r>
    </w:p>
  </w:footnote>
  <w:footnote w:type="continuationSeparator" w:id="0">
    <w:p w14:paraId="31BC14EA" w14:textId="77777777" w:rsidR="00FF772A" w:rsidRDefault="00FF772A" w:rsidP="00E26C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9B7A8" w14:textId="77777777" w:rsidR="00E26CF4" w:rsidRDefault="00E26CF4">
    <w:pPr>
      <w:pStyle w:val="En-tte"/>
    </w:pPr>
    <w:r>
      <w:t xml:space="preserve">Circonscription des Mureaux </w:t>
    </w:r>
  </w:p>
  <w:p w14:paraId="1F2784A5" w14:textId="77777777" w:rsidR="00E26CF4" w:rsidRDefault="00E26C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89"/>
    <w:rsid w:val="000C726F"/>
    <w:rsid w:val="003C54AE"/>
    <w:rsid w:val="005B4DC9"/>
    <w:rsid w:val="00737189"/>
    <w:rsid w:val="00767098"/>
    <w:rsid w:val="00892EFF"/>
    <w:rsid w:val="008D4261"/>
    <w:rsid w:val="008E3FD4"/>
    <w:rsid w:val="009A5366"/>
    <w:rsid w:val="00A43A9E"/>
    <w:rsid w:val="00C875E9"/>
    <w:rsid w:val="00CB7D9F"/>
    <w:rsid w:val="00D92D7D"/>
    <w:rsid w:val="00DB7EBD"/>
    <w:rsid w:val="00DE68D3"/>
    <w:rsid w:val="00E26CF4"/>
    <w:rsid w:val="00E64D52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AA0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189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6C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6CF4"/>
    <w:rPr>
      <w:i/>
      <w:iCs/>
      <w:color w:val="4472C4" w:themeColor="accent1"/>
    </w:rPr>
  </w:style>
  <w:style w:type="paragraph" w:styleId="En-tte">
    <w:name w:val="header"/>
    <w:basedOn w:val="Normal"/>
    <w:link w:val="En-tteCar"/>
    <w:uiPriority w:val="99"/>
    <w:unhideWhenUsed/>
    <w:rsid w:val="00E26C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6CF4"/>
  </w:style>
  <w:style w:type="paragraph" w:styleId="Pieddepage">
    <w:name w:val="footer"/>
    <w:basedOn w:val="Normal"/>
    <w:link w:val="PieddepageCar"/>
    <w:uiPriority w:val="99"/>
    <w:unhideWhenUsed/>
    <w:rsid w:val="00E26C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0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A21218-7F7E-1C45-B149-15AFB746E701}" type="doc">
      <dgm:prSet loTypeId="urn:microsoft.com/office/officeart/2005/8/layout/chevron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67E482E-3060-0948-9D08-1EF6319DA0AD}">
      <dgm:prSet phldrT="[Texte]"/>
      <dgm:spPr/>
      <dgm:t>
        <a:bodyPr/>
        <a:lstStyle/>
        <a:p>
          <a:r>
            <a:rPr lang="fr-FR"/>
            <a:t>AVANT</a:t>
          </a:r>
        </a:p>
      </dgm:t>
    </dgm:pt>
    <dgm:pt modelId="{2E32D9FB-CCE2-634D-A022-559593317A19}" type="parTrans" cxnId="{D96091C4-C6D3-3143-BF0D-FD17DF5A1F1D}">
      <dgm:prSet/>
      <dgm:spPr/>
      <dgm:t>
        <a:bodyPr/>
        <a:lstStyle/>
        <a:p>
          <a:endParaRPr lang="fr-FR"/>
        </a:p>
      </dgm:t>
    </dgm:pt>
    <dgm:pt modelId="{A53BBF10-238A-0A4E-8CEB-419E493E0A50}" type="sibTrans" cxnId="{D96091C4-C6D3-3143-BF0D-FD17DF5A1F1D}">
      <dgm:prSet/>
      <dgm:spPr/>
      <dgm:t>
        <a:bodyPr/>
        <a:lstStyle/>
        <a:p>
          <a:endParaRPr lang="fr-FR"/>
        </a:p>
      </dgm:t>
    </dgm:pt>
    <dgm:pt modelId="{38632DD8-E101-F843-9CBB-DB55804A99BC}">
      <dgm:prSet phldrT="[Texte]"/>
      <dgm:spPr/>
      <dgm:t>
        <a:bodyPr/>
        <a:lstStyle/>
        <a:p>
          <a:r>
            <a:rPr lang="fr-FR"/>
            <a:t>PENDANT</a:t>
          </a:r>
        </a:p>
      </dgm:t>
    </dgm:pt>
    <dgm:pt modelId="{038F6184-6125-C742-A0F8-55C57E99FCF6}" type="parTrans" cxnId="{3E17A9AC-8BE5-354E-83C8-720A53801FD1}">
      <dgm:prSet/>
      <dgm:spPr/>
      <dgm:t>
        <a:bodyPr/>
        <a:lstStyle/>
        <a:p>
          <a:endParaRPr lang="fr-FR"/>
        </a:p>
      </dgm:t>
    </dgm:pt>
    <dgm:pt modelId="{B685D5B9-91D2-6E4E-AF87-2BDADEF6B185}" type="sibTrans" cxnId="{3E17A9AC-8BE5-354E-83C8-720A53801FD1}">
      <dgm:prSet/>
      <dgm:spPr/>
      <dgm:t>
        <a:bodyPr/>
        <a:lstStyle/>
        <a:p>
          <a:endParaRPr lang="fr-FR"/>
        </a:p>
      </dgm:t>
    </dgm:pt>
    <dgm:pt modelId="{1C4851E3-295A-1A41-B0EE-8BDBB0A82532}">
      <dgm:prSet phldrT="[Texte]"/>
      <dgm:spPr/>
      <dgm:t>
        <a:bodyPr/>
        <a:lstStyle/>
        <a:p>
          <a:r>
            <a:rPr lang="fr-FR"/>
            <a:t>A LA FIN</a:t>
          </a:r>
        </a:p>
      </dgm:t>
    </dgm:pt>
    <dgm:pt modelId="{0926D6D8-9583-D246-B9AD-136F243FB80B}" type="parTrans" cxnId="{A3919A11-C59D-6646-9C21-E40E0C7A5FCB}">
      <dgm:prSet/>
      <dgm:spPr/>
      <dgm:t>
        <a:bodyPr/>
        <a:lstStyle/>
        <a:p>
          <a:endParaRPr lang="fr-FR"/>
        </a:p>
      </dgm:t>
    </dgm:pt>
    <dgm:pt modelId="{F75D20D5-B35D-7540-B079-A35E6FD47622}" type="sibTrans" cxnId="{A3919A11-C59D-6646-9C21-E40E0C7A5FCB}">
      <dgm:prSet/>
      <dgm:spPr/>
      <dgm:t>
        <a:bodyPr/>
        <a:lstStyle/>
        <a:p>
          <a:endParaRPr lang="fr-FR"/>
        </a:p>
      </dgm:t>
    </dgm:pt>
    <dgm:pt modelId="{4DD0C973-AC22-2843-B075-87734B21071D}">
      <dgm:prSet phldrT="[Texte]"/>
      <dgm:spPr/>
      <dgm:t>
        <a:bodyPr/>
        <a:lstStyle/>
        <a:p>
          <a:r>
            <a:rPr lang="fr-FR"/>
            <a:t>lit aux parents la conclusion</a:t>
          </a:r>
        </a:p>
      </dgm:t>
    </dgm:pt>
    <dgm:pt modelId="{3A75D725-B9CE-7F46-BE6D-03319A2C244A}" type="parTrans" cxnId="{F2FE484C-FA2F-AE4C-AEE4-5E411978EBE0}">
      <dgm:prSet/>
      <dgm:spPr/>
      <dgm:t>
        <a:bodyPr/>
        <a:lstStyle/>
        <a:p>
          <a:endParaRPr lang="fr-FR"/>
        </a:p>
      </dgm:t>
    </dgm:pt>
    <dgm:pt modelId="{CBDDBDD8-E653-FE42-A8B4-B937FFA81996}" type="sibTrans" cxnId="{F2FE484C-FA2F-AE4C-AEE4-5E411978EBE0}">
      <dgm:prSet/>
      <dgm:spPr/>
      <dgm:t>
        <a:bodyPr/>
        <a:lstStyle/>
        <a:p>
          <a:endParaRPr lang="fr-FR"/>
        </a:p>
      </dgm:t>
    </dgm:pt>
    <dgm:pt modelId="{2730A82A-C8DA-7747-84BA-42B7D6CDB599}">
      <dgm:prSet phldrT="[Texte]"/>
      <dgm:spPr/>
      <dgm:t>
        <a:bodyPr/>
        <a:lstStyle/>
        <a:p>
          <a:r>
            <a:rPr lang="fr-FR"/>
            <a:t>prévoit un lieu approprié</a:t>
          </a:r>
        </a:p>
      </dgm:t>
    </dgm:pt>
    <dgm:pt modelId="{C8E5E72D-33C4-F842-BBEC-D87C50461AD7}">
      <dgm:prSet phldrT="[Texte]"/>
      <dgm:spPr/>
      <dgm:t>
        <a:bodyPr/>
        <a:lstStyle/>
        <a:p>
          <a:r>
            <a:rPr lang="fr-FR"/>
            <a:t>envoie les invitations</a:t>
          </a:r>
        </a:p>
      </dgm:t>
    </dgm:pt>
    <dgm:pt modelId="{0C9F1661-0BB4-EC4E-AF9A-EA125325490A}">
      <dgm:prSet phldrT="[Texte]"/>
      <dgm:spPr/>
      <dgm:t>
        <a:bodyPr/>
        <a:lstStyle/>
        <a:p>
          <a:r>
            <a:rPr lang="fr-FR"/>
            <a:t>contacte les personnes indispensables</a:t>
          </a:r>
        </a:p>
      </dgm:t>
    </dgm:pt>
    <dgm:pt modelId="{996D7EA3-983C-EF40-A578-FA43843EB6ED}">
      <dgm:prSet phldrT="[Texte]"/>
      <dgm:spPr/>
      <dgm:t>
        <a:bodyPr/>
        <a:lstStyle/>
        <a:p>
          <a:r>
            <a:rPr lang="fr-FR"/>
            <a:t>Le directeur </a:t>
          </a:r>
        </a:p>
      </dgm:t>
    </dgm:pt>
    <dgm:pt modelId="{99847E44-BB95-6C4A-ABC4-499F0E316589}" type="sibTrans" cxnId="{352E1BF8-0419-C54F-BEC6-9C2072FE2FA5}">
      <dgm:prSet/>
      <dgm:spPr/>
      <dgm:t>
        <a:bodyPr/>
        <a:lstStyle/>
        <a:p>
          <a:endParaRPr lang="fr-FR"/>
        </a:p>
      </dgm:t>
    </dgm:pt>
    <dgm:pt modelId="{4E85D996-B809-0846-9840-772227109194}" type="parTrans" cxnId="{352E1BF8-0419-C54F-BEC6-9C2072FE2FA5}">
      <dgm:prSet/>
      <dgm:spPr/>
      <dgm:t>
        <a:bodyPr/>
        <a:lstStyle/>
        <a:p>
          <a:endParaRPr lang="fr-FR"/>
        </a:p>
      </dgm:t>
    </dgm:pt>
    <dgm:pt modelId="{214E6703-6E43-D846-8D33-82D3F078F443}" type="sibTrans" cxnId="{4F14CF1F-710C-C54E-B4B9-7395F8B312E4}">
      <dgm:prSet/>
      <dgm:spPr/>
      <dgm:t>
        <a:bodyPr/>
        <a:lstStyle/>
        <a:p>
          <a:endParaRPr lang="fr-FR"/>
        </a:p>
      </dgm:t>
    </dgm:pt>
    <dgm:pt modelId="{6703009A-1610-8444-8205-7C6B858444C2}" type="parTrans" cxnId="{4F14CF1F-710C-C54E-B4B9-7395F8B312E4}">
      <dgm:prSet/>
      <dgm:spPr/>
      <dgm:t>
        <a:bodyPr/>
        <a:lstStyle/>
        <a:p>
          <a:endParaRPr lang="fr-FR"/>
        </a:p>
      </dgm:t>
    </dgm:pt>
    <dgm:pt modelId="{78455F43-C3B5-6D4F-892E-339E39F7398D}" type="sibTrans" cxnId="{F8D36A21-36D2-D943-96CD-E45BFCE2A058}">
      <dgm:prSet/>
      <dgm:spPr/>
      <dgm:t>
        <a:bodyPr/>
        <a:lstStyle/>
        <a:p>
          <a:endParaRPr lang="fr-FR"/>
        </a:p>
      </dgm:t>
    </dgm:pt>
    <dgm:pt modelId="{6081DD58-CAB6-5745-B09F-1098216A7980}" type="parTrans" cxnId="{F8D36A21-36D2-D943-96CD-E45BFCE2A058}">
      <dgm:prSet/>
      <dgm:spPr/>
      <dgm:t>
        <a:bodyPr/>
        <a:lstStyle/>
        <a:p>
          <a:endParaRPr lang="fr-FR"/>
        </a:p>
      </dgm:t>
    </dgm:pt>
    <dgm:pt modelId="{9A4D2741-4543-5340-A05A-801AD680EB97}" type="sibTrans" cxnId="{DD9938AD-F83F-6540-B734-00EB64C0201D}">
      <dgm:prSet/>
      <dgm:spPr/>
      <dgm:t>
        <a:bodyPr/>
        <a:lstStyle/>
        <a:p>
          <a:endParaRPr lang="fr-FR"/>
        </a:p>
      </dgm:t>
    </dgm:pt>
    <dgm:pt modelId="{E73268D3-BD19-E546-9B94-20954EF5672B}" type="parTrans" cxnId="{DD9938AD-F83F-6540-B734-00EB64C0201D}">
      <dgm:prSet/>
      <dgm:spPr/>
      <dgm:t>
        <a:bodyPr/>
        <a:lstStyle/>
        <a:p>
          <a:endParaRPr lang="fr-FR"/>
        </a:p>
      </dgm:t>
    </dgm:pt>
    <dgm:pt modelId="{7C6C4741-6F51-6C43-87A6-0B365DE72B5A}">
      <dgm:prSet phldrT="[Texte]"/>
      <dgm:spPr/>
      <dgm:t>
        <a:bodyPr/>
        <a:lstStyle/>
        <a:p>
          <a:r>
            <a:rPr lang="fr-FR"/>
            <a:t>Ouvre la réunion</a:t>
          </a:r>
        </a:p>
      </dgm:t>
    </dgm:pt>
    <dgm:pt modelId="{C31767FA-376F-444E-90F0-8C28DEAE131A}" type="parTrans" cxnId="{6393BB2B-9042-304C-8298-74DC1D4EBF3B}">
      <dgm:prSet/>
      <dgm:spPr/>
      <dgm:t>
        <a:bodyPr/>
        <a:lstStyle/>
        <a:p>
          <a:endParaRPr lang="fr-FR"/>
        </a:p>
      </dgm:t>
    </dgm:pt>
    <dgm:pt modelId="{305BAD47-F0C4-0F43-BF54-B1307ED98581}" type="sibTrans" cxnId="{6393BB2B-9042-304C-8298-74DC1D4EBF3B}">
      <dgm:prSet/>
      <dgm:spPr/>
      <dgm:t>
        <a:bodyPr/>
        <a:lstStyle/>
        <a:p>
          <a:endParaRPr lang="fr-FR"/>
        </a:p>
      </dgm:t>
    </dgm:pt>
    <dgm:pt modelId="{6BFA51AA-EB9D-BC4B-82BA-E28E168740DD}">
      <dgm:prSet phldrT="[Texte]"/>
      <dgm:spPr/>
      <dgm:t>
        <a:bodyPr/>
        <a:lstStyle/>
        <a:p>
          <a:r>
            <a:rPr lang="fr-FR"/>
            <a:t>accueille et procède au tour de table</a:t>
          </a:r>
        </a:p>
      </dgm:t>
    </dgm:pt>
    <dgm:pt modelId="{709B064A-A2E3-8F41-8F19-06235B3A5A26}" type="parTrans" cxnId="{41683DC3-0631-8C47-8CFA-EB87F916C049}">
      <dgm:prSet/>
      <dgm:spPr/>
      <dgm:t>
        <a:bodyPr/>
        <a:lstStyle/>
        <a:p>
          <a:endParaRPr lang="fr-FR"/>
        </a:p>
      </dgm:t>
    </dgm:pt>
    <dgm:pt modelId="{D2170A66-FCAF-994B-9119-FD7165546F97}" type="sibTrans" cxnId="{41683DC3-0631-8C47-8CFA-EB87F916C049}">
      <dgm:prSet/>
      <dgm:spPr/>
      <dgm:t>
        <a:bodyPr/>
        <a:lstStyle/>
        <a:p>
          <a:endParaRPr lang="fr-FR"/>
        </a:p>
      </dgm:t>
    </dgm:pt>
    <dgm:pt modelId="{19D6C836-3D0A-F14A-A961-894FCE0D5F9A}">
      <dgm:prSet phldrT="[Texte]"/>
      <dgm:spPr/>
      <dgm:t>
        <a:bodyPr/>
        <a:lstStyle/>
        <a:p>
          <a:r>
            <a:rPr lang="fr-FR"/>
            <a:t>Définit les objectifs de l'équipe éducative et fixe un horaire de fin (compter 45 min)</a:t>
          </a:r>
        </a:p>
      </dgm:t>
    </dgm:pt>
    <dgm:pt modelId="{04F9C7CE-8905-744B-A1A7-F8E7FEE9603E}" type="parTrans" cxnId="{1E2FEF89-A159-A140-AFCD-7434C1437AF0}">
      <dgm:prSet/>
      <dgm:spPr/>
      <dgm:t>
        <a:bodyPr/>
        <a:lstStyle/>
        <a:p>
          <a:endParaRPr lang="fr-FR"/>
        </a:p>
      </dgm:t>
    </dgm:pt>
    <dgm:pt modelId="{669E6337-5FE8-C74E-878E-CC294093088F}" type="sibTrans" cxnId="{1E2FEF89-A159-A140-AFCD-7434C1437AF0}">
      <dgm:prSet/>
      <dgm:spPr/>
      <dgm:t>
        <a:bodyPr/>
        <a:lstStyle/>
        <a:p>
          <a:endParaRPr lang="fr-FR"/>
        </a:p>
      </dgm:t>
    </dgm:pt>
    <dgm:pt modelId="{545774CF-8E11-2D4C-934B-833C1D2F8FA0}">
      <dgm:prSet phldrT="[Texte]"/>
      <dgm:spPr/>
      <dgm:t>
        <a:bodyPr/>
        <a:lstStyle/>
        <a:p>
          <a:r>
            <a:rPr lang="fr-FR"/>
            <a:t>Fait émarger l'ensemble des personnes</a:t>
          </a:r>
        </a:p>
      </dgm:t>
    </dgm:pt>
    <dgm:pt modelId="{8B403459-ACDF-364D-8EBD-C8800546048C}" type="parTrans" cxnId="{96007376-81CF-964D-A34B-B80A2231A64E}">
      <dgm:prSet/>
      <dgm:spPr/>
      <dgm:t>
        <a:bodyPr/>
        <a:lstStyle/>
        <a:p>
          <a:endParaRPr lang="fr-FR"/>
        </a:p>
      </dgm:t>
    </dgm:pt>
    <dgm:pt modelId="{F3F76CC7-1917-5247-AADD-82DAE646AA44}" type="sibTrans" cxnId="{96007376-81CF-964D-A34B-B80A2231A64E}">
      <dgm:prSet/>
      <dgm:spPr/>
      <dgm:t>
        <a:bodyPr/>
        <a:lstStyle/>
        <a:p>
          <a:endParaRPr lang="fr-FR"/>
        </a:p>
      </dgm:t>
    </dgm:pt>
    <dgm:pt modelId="{1B802A17-A016-9D42-960A-2375CB6BAF98}">
      <dgm:prSet phldrT="[Texte]"/>
      <dgm:spPr/>
      <dgm:t>
        <a:bodyPr/>
        <a:lstStyle/>
        <a:p>
          <a:r>
            <a:rPr lang="fr-FR"/>
            <a:t>situe sans jugement le parcours scolaire de l'enfant</a:t>
          </a:r>
        </a:p>
      </dgm:t>
    </dgm:pt>
    <dgm:pt modelId="{DA87B604-550C-0249-AA9D-7DB2880CDC41}" type="parTrans" cxnId="{37009999-3F8F-AE40-B98A-A1E7C0E67568}">
      <dgm:prSet/>
      <dgm:spPr/>
      <dgm:t>
        <a:bodyPr/>
        <a:lstStyle/>
        <a:p>
          <a:endParaRPr lang="fr-FR"/>
        </a:p>
      </dgm:t>
    </dgm:pt>
    <dgm:pt modelId="{A8436368-6A89-E74C-91E6-11478386A5F7}" type="sibTrans" cxnId="{37009999-3F8F-AE40-B98A-A1E7C0E67568}">
      <dgm:prSet/>
      <dgm:spPr/>
      <dgm:t>
        <a:bodyPr/>
        <a:lstStyle/>
        <a:p>
          <a:endParaRPr lang="fr-FR"/>
        </a:p>
      </dgm:t>
    </dgm:pt>
    <dgm:pt modelId="{FD1EADD1-7BB1-D24C-8D51-26FC6C64FCDD}">
      <dgm:prSet phldrT="[Texte]"/>
      <dgm:spPr/>
      <dgm:t>
        <a:bodyPr/>
        <a:lstStyle/>
        <a:p>
          <a:r>
            <a:rPr lang="fr-FR"/>
            <a:t>invite les participants à exposer clairement leur regard sur la situation (compétence et comportement, forces et faiblesses)</a:t>
          </a:r>
        </a:p>
      </dgm:t>
    </dgm:pt>
    <dgm:pt modelId="{EC473C5E-2733-624F-91CD-AFC19F9CD8CB}" type="parTrans" cxnId="{19DB024A-33E9-3447-B23A-C44D2906170A}">
      <dgm:prSet/>
      <dgm:spPr/>
      <dgm:t>
        <a:bodyPr/>
        <a:lstStyle/>
        <a:p>
          <a:endParaRPr lang="fr-FR"/>
        </a:p>
      </dgm:t>
    </dgm:pt>
    <dgm:pt modelId="{6B162299-E02A-3345-9C94-29C849EE86E3}" type="sibTrans" cxnId="{19DB024A-33E9-3447-B23A-C44D2906170A}">
      <dgm:prSet/>
      <dgm:spPr/>
      <dgm:t>
        <a:bodyPr/>
        <a:lstStyle/>
        <a:p>
          <a:endParaRPr lang="fr-FR"/>
        </a:p>
      </dgm:t>
    </dgm:pt>
    <dgm:pt modelId="{194573CE-DA1B-784C-96CD-17DD21832A32}">
      <dgm:prSet phldrT="[Texte]"/>
      <dgm:spPr/>
      <dgm:t>
        <a:bodyPr/>
        <a:lstStyle/>
        <a:p>
          <a:r>
            <a:rPr lang="fr-FR"/>
            <a:t>distribue la parole en commencant par l'enseignant ou la famille</a:t>
          </a:r>
        </a:p>
      </dgm:t>
    </dgm:pt>
    <dgm:pt modelId="{98EA6E4E-117E-434A-B811-C6DDC88BD4DF}" type="parTrans" cxnId="{5117738F-3444-7F48-907A-316CC6511679}">
      <dgm:prSet/>
      <dgm:spPr/>
      <dgm:t>
        <a:bodyPr/>
        <a:lstStyle/>
        <a:p>
          <a:endParaRPr lang="fr-FR"/>
        </a:p>
      </dgm:t>
    </dgm:pt>
    <dgm:pt modelId="{78D725BD-0485-514A-A0F6-C1DEFF047E2D}" type="sibTrans" cxnId="{5117738F-3444-7F48-907A-316CC6511679}">
      <dgm:prSet/>
      <dgm:spPr/>
      <dgm:t>
        <a:bodyPr/>
        <a:lstStyle/>
        <a:p>
          <a:endParaRPr lang="fr-FR"/>
        </a:p>
      </dgm:t>
    </dgm:pt>
    <dgm:pt modelId="{0B64A148-A877-334E-8382-BA53425CD4BA}">
      <dgm:prSet phldrT="[Texte]"/>
      <dgm:spPr/>
      <dgm:t>
        <a:bodyPr/>
        <a:lstStyle/>
        <a:p>
          <a:r>
            <a:rPr lang="fr-FR"/>
            <a:t>reformule les conclusions, le projet pour l'enfant et les désaccords quand ils existent</a:t>
          </a:r>
        </a:p>
      </dgm:t>
    </dgm:pt>
    <dgm:pt modelId="{F6FEE895-9391-A04F-B1E7-BEFE73AAE184}" type="parTrans" cxnId="{25138E6D-8676-B64C-82A8-3D0C000993B5}">
      <dgm:prSet/>
      <dgm:spPr/>
      <dgm:t>
        <a:bodyPr/>
        <a:lstStyle/>
        <a:p>
          <a:endParaRPr lang="fr-FR"/>
        </a:p>
      </dgm:t>
    </dgm:pt>
    <dgm:pt modelId="{60B24D09-11F4-4F40-95AA-067458C6DD7E}" type="sibTrans" cxnId="{25138E6D-8676-B64C-82A8-3D0C000993B5}">
      <dgm:prSet/>
      <dgm:spPr/>
      <dgm:t>
        <a:bodyPr/>
        <a:lstStyle/>
        <a:p>
          <a:endParaRPr lang="fr-FR"/>
        </a:p>
      </dgm:t>
    </dgm:pt>
    <dgm:pt modelId="{37277EC0-59EE-004D-AFB3-8AD5DA108A1C}">
      <dgm:prSet phldrT="[Texte]"/>
      <dgm:spPr/>
      <dgm:t>
        <a:bodyPr/>
        <a:lstStyle/>
        <a:p>
          <a:r>
            <a:rPr lang="fr-FR"/>
            <a:t>fait signer le CR</a:t>
          </a:r>
        </a:p>
      </dgm:t>
    </dgm:pt>
    <dgm:pt modelId="{D5A58A05-D4B0-7F4C-A48A-12165A70213A}" type="parTrans" cxnId="{EE927CC6-E4D6-2F47-ACC4-C54D313FCC11}">
      <dgm:prSet/>
      <dgm:spPr/>
      <dgm:t>
        <a:bodyPr/>
        <a:lstStyle/>
        <a:p>
          <a:endParaRPr lang="fr-FR"/>
        </a:p>
      </dgm:t>
    </dgm:pt>
    <dgm:pt modelId="{80C7C780-FCA1-574F-AEC3-9646296C4BF5}" type="sibTrans" cxnId="{EE927CC6-E4D6-2F47-ACC4-C54D313FCC11}">
      <dgm:prSet/>
      <dgm:spPr/>
      <dgm:t>
        <a:bodyPr/>
        <a:lstStyle/>
        <a:p>
          <a:endParaRPr lang="fr-FR"/>
        </a:p>
      </dgm:t>
    </dgm:pt>
    <dgm:pt modelId="{AD004F39-A6EB-2B42-BE1F-E5FEC80EA34C}">
      <dgm:prSet phldrT="[Texte]"/>
      <dgm:spPr/>
      <dgm:t>
        <a:bodyPr/>
        <a:lstStyle/>
        <a:p>
          <a:r>
            <a:rPr lang="fr-FR"/>
            <a:t>précise les suites qui seront données</a:t>
          </a:r>
        </a:p>
      </dgm:t>
    </dgm:pt>
    <dgm:pt modelId="{DFAFB3FA-0735-9E4B-BEC4-5470074CD139}" type="parTrans" cxnId="{323DD948-C400-9548-B418-80EA4624E853}">
      <dgm:prSet/>
      <dgm:spPr/>
      <dgm:t>
        <a:bodyPr/>
        <a:lstStyle/>
        <a:p>
          <a:endParaRPr lang="fr-FR"/>
        </a:p>
      </dgm:t>
    </dgm:pt>
    <dgm:pt modelId="{207FB1A0-A488-5A48-8E83-35F6AD786B1F}" type="sibTrans" cxnId="{323DD948-C400-9548-B418-80EA4624E853}">
      <dgm:prSet/>
      <dgm:spPr/>
      <dgm:t>
        <a:bodyPr/>
        <a:lstStyle/>
        <a:p>
          <a:endParaRPr lang="fr-FR"/>
        </a:p>
      </dgm:t>
    </dgm:pt>
    <dgm:pt modelId="{72D0DEFF-3FCC-5943-B756-06A986B48A0D}">
      <dgm:prSet phldrT="[Texte]"/>
      <dgm:spPr/>
      <dgm:t>
        <a:bodyPr/>
        <a:lstStyle/>
        <a:p>
          <a:r>
            <a:rPr lang="fr-FR"/>
            <a:t>Précise les rôles à tenir pour chacun des participants auprès de l'enfant où avec d'autres partenaires (appels téléphoniques, consultations....)</a:t>
          </a:r>
        </a:p>
      </dgm:t>
    </dgm:pt>
    <dgm:pt modelId="{4930119D-D8DA-F441-BE01-8E9E3D52902F}" type="parTrans" cxnId="{237F45F3-4EF6-2D4C-B3CA-0909BE25D392}">
      <dgm:prSet/>
      <dgm:spPr/>
      <dgm:t>
        <a:bodyPr/>
        <a:lstStyle/>
        <a:p>
          <a:endParaRPr lang="fr-FR"/>
        </a:p>
      </dgm:t>
    </dgm:pt>
    <dgm:pt modelId="{62C2AB66-08E1-0D4E-97CD-F8B40E64F1B4}" type="sibTrans" cxnId="{237F45F3-4EF6-2D4C-B3CA-0909BE25D392}">
      <dgm:prSet/>
      <dgm:spPr/>
      <dgm:t>
        <a:bodyPr/>
        <a:lstStyle/>
        <a:p>
          <a:endParaRPr lang="fr-FR"/>
        </a:p>
      </dgm:t>
    </dgm:pt>
    <dgm:pt modelId="{6CC562E2-5771-4C48-A6FF-C820830137CD}">
      <dgm:prSet phldrT="[Texte]"/>
      <dgm:spPr/>
      <dgm:t>
        <a:bodyPr/>
        <a:lstStyle/>
        <a:p>
          <a:r>
            <a:rPr lang="fr-FR"/>
            <a:t>EGPA: donne la feuille AVIS à la famille</a:t>
          </a:r>
        </a:p>
      </dgm:t>
    </dgm:pt>
    <dgm:pt modelId="{123FF18C-E418-934B-A6DF-35AC7C30EF3E}" type="parTrans" cxnId="{3399DA07-BEB0-E84B-8F59-ED11E69B9F0C}">
      <dgm:prSet/>
      <dgm:spPr/>
      <dgm:t>
        <a:bodyPr/>
        <a:lstStyle/>
        <a:p>
          <a:endParaRPr lang="fr-FR"/>
        </a:p>
      </dgm:t>
    </dgm:pt>
    <dgm:pt modelId="{4CB5DD32-E018-9144-A485-44400C3EC80D}" type="sibTrans" cxnId="{3399DA07-BEB0-E84B-8F59-ED11E69B9F0C}">
      <dgm:prSet/>
      <dgm:spPr/>
      <dgm:t>
        <a:bodyPr/>
        <a:lstStyle/>
        <a:p>
          <a:endParaRPr lang="fr-FR"/>
        </a:p>
      </dgm:t>
    </dgm:pt>
    <dgm:pt modelId="{A3D34D82-4D41-D644-B720-C4B8AB0CF7C2}">
      <dgm:prSet phldrT="[Texte]"/>
      <dgm:spPr/>
      <dgm:t>
        <a:bodyPr/>
        <a:lstStyle/>
        <a:p>
          <a:r>
            <a:rPr lang="fr-FR"/>
            <a:t>ferme la réunion, raccompagne les participants</a:t>
          </a:r>
        </a:p>
      </dgm:t>
    </dgm:pt>
    <dgm:pt modelId="{591011C7-1B1D-1D44-AADC-5FD29E6C49CC}" type="parTrans" cxnId="{510B6534-6F64-5B44-8618-4B40EE57989D}">
      <dgm:prSet/>
      <dgm:spPr/>
      <dgm:t>
        <a:bodyPr/>
        <a:lstStyle/>
        <a:p>
          <a:endParaRPr lang="fr-FR"/>
        </a:p>
      </dgm:t>
    </dgm:pt>
    <dgm:pt modelId="{35F511BB-E99B-094F-8B0C-8007F121588D}" type="sibTrans" cxnId="{510B6534-6F64-5B44-8618-4B40EE57989D}">
      <dgm:prSet/>
      <dgm:spPr/>
      <dgm:t>
        <a:bodyPr/>
        <a:lstStyle/>
        <a:p>
          <a:endParaRPr lang="fr-FR"/>
        </a:p>
      </dgm:t>
    </dgm:pt>
    <dgm:pt modelId="{31F92A2E-EA2A-4E4D-9BBF-6AF148773600}">
      <dgm:prSet phldrT="[Texte]"/>
      <dgm:spPr/>
      <dgm:t>
        <a:bodyPr/>
        <a:lstStyle/>
        <a:p>
          <a:r>
            <a:rPr lang="fr-FR"/>
            <a:t>MDPH: l'enseignant référent donne les documents</a:t>
          </a:r>
        </a:p>
      </dgm:t>
    </dgm:pt>
    <dgm:pt modelId="{7BE27334-655F-FB45-BCB0-E6485DCEB932}" type="parTrans" cxnId="{9D5FA988-D353-A749-B10F-491F57C8F1D5}">
      <dgm:prSet/>
      <dgm:spPr/>
      <dgm:t>
        <a:bodyPr/>
        <a:lstStyle/>
        <a:p>
          <a:endParaRPr lang="fr-FR"/>
        </a:p>
      </dgm:t>
    </dgm:pt>
    <dgm:pt modelId="{7C6841F1-5B71-D540-AC88-09D00512E2CB}" type="sibTrans" cxnId="{9D5FA988-D353-A749-B10F-491F57C8F1D5}">
      <dgm:prSet/>
      <dgm:spPr/>
      <dgm:t>
        <a:bodyPr/>
        <a:lstStyle/>
        <a:p>
          <a:endParaRPr lang="fr-FR"/>
        </a:p>
      </dgm:t>
    </dgm:pt>
    <dgm:pt modelId="{5A8A2C54-234B-A94F-9DD8-74541AE5D71D}">
      <dgm:prSet/>
      <dgm:spPr/>
      <dgm:t>
        <a:bodyPr/>
        <a:lstStyle/>
        <a:p>
          <a:r>
            <a:rPr lang="fr-FR"/>
            <a:t>APRES</a:t>
          </a:r>
        </a:p>
      </dgm:t>
    </dgm:pt>
    <dgm:pt modelId="{0C5817FE-A046-B146-BA14-45319CEB581E}" type="parTrans" cxnId="{02D44F66-CB88-2146-9937-B1BA41091507}">
      <dgm:prSet/>
      <dgm:spPr/>
      <dgm:t>
        <a:bodyPr/>
        <a:lstStyle/>
        <a:p>
          <a:endParaRPr lang="fr-FR"/>
        </a:p>
      </dgm:t>
    </dgm:pt>
    <dgm:pt modelId="{1DFB76FF-6227-AC4B-AA8A-373E9DA0CF73}" type="sibTrans" cxnId="{02D44F66-CB88-2146-9937-B1BA41091507}">
      <dgm:prSet/>
      <dgm:spPr/>
      <dgm:t>
        <a:bodyPr/>
        <a:lstStyle/>
        <a:p>
          <a:endParaRPr lang="fr-FR"/>
        </a:p>
      </dgm:t>
    </dgm:pt>
    <dgm:pt modelId="{81F48441-82A8-E54A-B50D-12F0F83C51CA}">
      <dgm:prSet/>
      <dgm:spPr/>
      <dgm:t>
        <a:bodyPr/>
        <a:lstStyle/>
        <a:p>
          <a:r>
            <a:rPr lang="fr-FR"/>
            <a:t>fournit le CR</a:t>
          </a:r>
        </a:p>
      </dgm:t>
    </dgm:pt>
    <dgm:pt modelId="{0B82B4A4-B398-AE41-A3E8-7244F82DDC15}" type="parTrans" cxnId="{333901F3-CC9C-7D49-A94A-390AD658ED04}">
      <dgm:prSet/>
      <dgm:spPr/>
      <dgm:t>
        <a:bodyPr/>
        <a:lstStyle/>
        <a:p>
          <a:endParaRPr lang="fr-FR"/>
        </a:p>
      </dgm:t>
    </dgm:pt>
    <dgm:pt modelId="{5DD165D6-A1D9-2C4B-9655-A4D3E8E09913}" type="sibTrans" cxnId="{333901F3-CC9C-7D49-A94A-390AD658ED04}">
      <dgm:prSet/>
      <dgm:spPr/>
      <dgm:t>
        <a:bodyPr/>
        <a:lstStyle/>
        <a:p>
          <a:endParaRPr lang="fr-FR"/>
        </a:p>
      </dgm:t>
    </dgm:pt>
    <dgm:pt modelId="{C38816C9-1246-964D-BD61-DCFFF78DAEC3}">
      <dgm:prSet/>
      <dgm:spPr/>
      <dgm:t>
        <a:bodyPr/>
        <a:lstStyle/>
        <a:p>
          <a:r>
            <a:rPr lang="fr-FR"/>
            <a:t>le conserve à l'école</a:t>
          </a:r>
        </a:p>
      </dgm:t>
    </dgm:pt>
    <dgm:pt modelId="{75A7B226-36C4-1046-ADBD-3BB82FA4988F}" type="parTrans" cxnId="{716396F9-578F-094C-AF8B-9C1C6CE6D503}">
      <dgm:prSet/>
      <dgm:spPr/>
      <dgm:t>
        <a:bodyPr/>
        <a:lstStyle/>
        <a:p>
          <a:endParaRPr lang="fr-FR"/>
        </a:p>
      </dgm:t>
    </dgm:pt>
    <dgm:pt modelId="{ECAE03B5-AC90-9148-BB07-4D7B83A44AAC}" type="sibTrans" cxnId="{716396F9-578F-094C-AF8B-9C1C6CE6D503}">
      <dgm:prSet/>
      <dgm:spPr/>
      <dgm:t>
        <a:bodyPr/>
        <a:lstStyle/>
        <a:p>
          <a:endParaRPr lang="fr-FR"/>
        </a:p>
      </dgm:t>
    </dgm:pt>
    <dgm:pt modelId="{A23AB51F-D02A-864A-A56E-F1359EA78FD5}">
      <dgm:prSet/>
      <dgm:spPr/>
      <dgm:t>
        <a:bodyPr/>
        <a:lstStyle/>
        <a:p>
          <a:r>
            <a:rPr lang="fr-FR"/>
            <a:t>veille à la mise en place des actions décidées par l' Equipe éducative</a:t>
          </a:r>
        </a:p>
      </dgm:t>
    </dgm:pt>
    <dgm:pt modelId="{05920972-1CAB-D34C-B7DF-BFA7C5EE7678}" type="parTrans" cxnId="{1D9717CC-33BE-F04E-93DE-8AA8FBBB5206}">
      <dgm:prSet/>
      <dgm:spPr/>
      <dgm:t>
        <a:bodyPr/>
        <a:lstStyle/>
        <a:p>
          <a:endParaRPr lang="fr-FR"/>
        </a:p>
      </dgm:t>
    </dgm:pt>
    <dgm:pt modelId="{8AB8A2C8-5A9D-4848-86E4-3D28AD13BBA9}" type="sibTrans" cxnId="{1D9717CC-33BE-F04E-93DE-8AA8FBBB5206}">
      <dgm:prSet/>
      <dgm:spPr/>
      <dgm:t>
        <a:bodyPr/>
        <a:lstStyle/>
        <a:p>
          <a:endParaRPr lang="fr-FR"/>
        </a:p>
      </dgm:t>
    </dgm:pt>
    <dgm:pt modelId="{C4D7D428-6A7D-FC49-A49B-F2902856D382}" type="pres">
      <dgm:prSet presAssocID="{F1A21218-7F7E-1C45-B149-15AFB746E70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D901B89-3512-6D41-B5C8-C1C13638B12B}" type="pres">
      <dgm:prSet presAssocID="{E67E482E-3060-0948-9D08-1EF6319DA0AD}" presName="composite" presStyleCnt="0"/>
      <dgm:spPr/>
    </dgm:pt>
    <dgm:pt modelId="{0BE87593-BF7C-A84B-BD70-4F3A6258D840}" type="pres">
      <dgm:prSet presAssocID="{E67E482E-3060-0948-9D08-1EF6319DA0AD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2A7B78-6417-394B-89F0-87D933A3929A}" type="pres">
      <dgm:prSet presAssocID="{E67E482E-3060-0948-9D08-1EF6319DA0AD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45BD794-ACB7-AE40-AC04-CFC6B53B3A7D}" type="pres">
      <dgm:prSet presAssocID="{A53BBF10-238A-0A4E-8CEB-419E493E0A50}" presName="sp" presStyleCnt="0"/>
      <dgm:spPr/>
    </dgm:pt>
    <dgm:pt modelId="{A2E89270-E381-6C4D-8C7F-946B03A41129}" type="pres">
      <dgm:prSet presAssocID="{38632DD8-E101-F843-9CBB-DB55804A99BC}" presName="composite" presStyleCnt="0"/>
      <dgm:spPr/>
    </dgm:pt>
    <dgm:pt modelId="{688AF6BC-74DC-D64B-8868-E22B13C591B2}" type="pres">
      <dgm:prSet presAssocID="{38632DD8-E101-F843-9CBB-DB55804A99BC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A677836-23F8-0E42-A379-A1840EB1326A}" type="pres">
      <dgm:prSet presAssocID="{38632DD8-E101-F843-9CBB-DB55804A99BC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33A4D96-0FC9-2C4C-8B86-1CFC8EAA5261}" type="pres">
      <dgm:prSet presAssocID="{B685D5B9-91D2-6E4E-AF87-2BDADEF6B185}" presName="sp" presStyleCnt="0"/>
      <dgm:spPr/>
    </dgm:pt>
    <dgm:pt modelId="{47604A44-89AA-484F-B626-80D316C9FF72}" type="pres">
      <dgm:prSet presAssocID="{1C4851E3-295A-1A41-B0EE-8BDBB0A82532}" presName="composite" presStyleCnt="0"/>
      <dgm:spPr/>
    </dgm:pt>
    <dgm:pt modelId="{77CB4B60-0EF7-8A4C-9809-83A5E6C7DC84}" type="pres">
      <dgm:prSet presAssocID="{1C4851E3-295A-1A41-B0EE-8BDBB0A82532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C98CAD3-66D8-D441-BFED-C4F3768FA6AB}" type="pres">
      <dgm:prSet presAssocID="{1C4851E3-295A-1A41-B0EE-8BDBB0A82532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5A4A2C9-00E5-F843-803A-4E7C10FDD008}" type="pres">
      <dgm:prSet presAssocID="{F75D20D5-B35D-7540-B079-A35E6FD47622}" presName="sp" presStyleCnt="0"/>
      <dgm:spPr/>
    </dgm:pt>
    <dgm:pt modelId="{B8721F8F-313B-A24E-AAFE-A24507C803B4}" type="pres">
      <dgm:prSet presAssocID="{5A8A2C54-234B-A94F-9DD8-74541AE5D71D}" presName="composite" presStyleCnt="0"/>
      <dgm:spPr/>
    </dgm:pt>
    <dgm:pt modelId="{C458CEF8-8695-1A41-A98A-0FFB2329D9D3}" type="pres">
      <dgm:prSet presAssocID="{5A8A2C54-234B-A94F-9DD8-74541AE5D71D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07E482C-6A8A-6847-BF01-E5C300D02927}" type="pres">
      <dgm:prSet presAssocID="{5A8A2C54-234B-A94F-9DD8-74541AE5D71D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2FE484C-FA2F-AE4C-AEE4-5E411978EBE0}" srcId="{1C4851E3-295A-1A41-B0EE-8BDBB0A82532}" destId="{4DD0C973-AC22-2843-B075-87734B21071D}" srcOrd="1" destOrd="0" parTransId="{3A75D725-B9CE-7F46-BE6D-03319A2C244A}" sibTransId="{CBDDBDD8-E653-FE42-A8B4-B937FFA81996}"/>
    <dgm:cxn modelId="{D91A6F53-1E9D-3841-BEC8-4D8EA7EF3E14}" type="presOf" srcId="{0C9F1661-0BB4-EC4E-AF9A-EA125325490A}" destId="{C62A7B78-6417-394B-89F0-87D933A3929A}" srcOrd="0" destOrd="1" presId="urn:microsoft.com/office/officeart/2005/8/layout/chevron2"/>
    <dgm:cxn modelId="{F8D36A21-36D2-D943-96CD-E45BFCE2A058}" srcId="{996D7EA3-983C-EF40-A578-FA43843EB6ED}" destId="{C8E5E72D-33C4-F842-BBEC-D87C50461AD7}" srcOrd="1" destOrd="0" parTransId="{6081DD58-CAB6-5745-B09F-1098216A7980}" sibTransId="{78455F43-C3B5-6D4F-892E-339E39F7398D}"/>
    <dgm:cxn modelId="{ACE0B3F0-F688-8548-B872-51A5EE03CCB3}" type="presOf" srcId="{AD004F39-A6EB-2B42-BE1F-E5FEC80EA34C}" destId="{0C98CAD3-66D8-D441-BFED-C4F3768FA6AB}" srcOrd="0" destOrd="3" presId="urn:microsoft.com/office/officeart/2005/8/layout/chevron2"/>
    <dgm:cxn modelId="{5117738F-3444-7F48-907A-316CC6511679}" srcId="{7C6C4741-6F51-6C43-87A6-0B365DE72B5A}" destId="{194573CE-DA1B-784C-96CD-17DD21832A32}" srcOrd="5" destOrd="0" parTransId="{98EA6E4E-117E-434A-B811-C6DDC88BD4DF}" sibTransId="{78D725BD-0485-514A-A0F6-C1DEFF047E2D}"/>
    <dgm:cxn modelId="{2DBE5619-9D11-4C43-B175-7F22D1F39618}" type="presOf" srcId="{A23AB51F-D02A-864A-A56E-F1359EA78FD5}" destId="{207E482C-6A8A-6847-BF01-E5C300D02927}" srcOrd="0" destOrd="2" presId="urn:microsoft.com/office/officeart/2005/8/layout/chevron2"/>
    <dgm:cxn modelId="{0233270F-4E0E-824A-9712-B442FA6A1FBD}" type="presOf" srcId="{1C4851E3-295A-1A41-B0EE-8BDBB0A82532}" destId="{77CB4B60-0EF7-8A4C-9809-83A5E6C7DC84}" srcOrd="0" destOrd="0" presId="urn:microsoft.com/office/officeart/2005/8/layout/chevron2"/>
    <dgm:cxn modelId="{92F98079-4FE7-0046-ACA9-02763B760B8F}" type="presOf" srcId="{7C6C4741-6F51-6C43-87A6-0B365DE72B5A}" destId="{FA677836-23F8-0E42-A379-A1840EB1326A}" srcOrd="0" destOrd="0" presId="urn:microsoft.com/office/officeart/2005/8/layout/chevron2"/>
    <dgm:cxn modelId="{EE927CC6-E4D6-2F47-ACC4-C54D313FCC11}" srcId="{1C4851E3-295A-1A41-B0EE-8BDBB0A82532}" destId="{37277EC0-59EE-004D-AFB3-8AD5DA108A1C}" srcOrd="2" destOrd="0" parTransId="{D5A58A05-D4B0-7F4C-A48A-12165A70213A}" sibTransId="{80C7C780-FCA1-574F-AEC3-9646296C4BF5}"/>
    <dgm:cxn modelId="{E25FC410-F973-C44C-80C5-CD3E9F43233E}" type="presOf" srcId="{996D7EA3-983C-EF40-A578-FA43843EB6ED}" destId="{C62A7B78-6417-394B-89F0-87D933A3929A}" srcOrd="0" destOrd="0" presId="urn:microsoft.com/office/officeart/2005/8/layout/chevron2"/>
    <dgm:cxn modelId="{D5DF3A5F-1322-9547-BCDB-005EECA27005}" type="presOf" srcId="{FD1EADD1-7BB1-D24C-8D51-26FC6C64FCDD}" destId="{FA677836-23F8-0E42-A379-A1840EB1326A}" srcOrd="0" destOrd="5" presId="urn:microsoft.com/office/officeart/2005/8/layout/chevron2"/>
    <dgm:cxn modelId="{352E1BF8-0419-C54F-BEC6-9C2072FE2FA5}" srcId="{E67E482E-3060-0948-9D08-1EF6319DA0AD}" destId="{996D7EA3-983C-EF40-A578-FA43843EB6ED}" srcOrd="0" destOrd="0" parTransId="{4E85D996-B809-0846-9840-772227109194}" sibTransId="{99847E44-BB95-6C4A-ABC4-499F0E316589}"/>
    <dgm:cxn modelId="{0AADF138-AA03-DF4F-BEF1-8441F1AF94B8}" type="presOf" srcId="{38632DD8-E101-F843-9CBB-DB55804A99BC}" destId="{688AF6BC-74DC-D64B-8868-E22B13C591B2}" srcOrd="0" destOrd="0" presId="urn:microsoft.com/office/officeart/2005/8/layout/chevron2"/>
    <dgm:cxn modelId="{A9EC420A-5205-B94A-8D16-B0C21E1420E3}" type="presOf" srcId="{A3D34D82-4D41-D644-B720-C4B8AB0CF7C2}" destId="{0C98CAD3-66D8-D441-BFED-C4F3768FA6AB}" srcOrd="0" destOrd="6" presId="urn:microsoft.com/office/officeart/2005/8/layout/chevron2"/>
    <dgm:cxn modelId="{550F6310-A3C4-9946-A902-EF20AF8C2F52}" type="presOf" srcId="{C8E5E72D-33C4-F842-BBEC-D87C50461AD7}" destId="{C62A7B78-6417-394B-89F0-87D933A3929A}" srcOrd="0" destOrd="2" presId="urn:microsoft.com/office/officeart/2005/8/layout/chevron2"/>
    <dgm:cxn modelId="{46A6DCC2-D69B-7247-9B15-2E1F5C77233F}" type="presOf" srcId="{19D6C836-3D0A-F14A-A961-894FCE0D5F9A}" destId="{FA677836-23F8-0E42-A379-A1840EB1326A}" srcOrd="0" destOrd="2" presId="urn:microsoft.com/office/officeart/2005/8/layout/chevron2"/>
    <dgm:cxn modelId="{4F14CF1F-710C-C54E-B4B9-7395F8B312E4}" srcId="{996D7EA3-983C-EF40-A578-FA43843EB6ED}" destId="{2730A82A-C8DA-7747-84BA-42B7D6CDB599}" srcOrd="2" destOrd="0" parTransId="{6703009A-1610-8444-8205-7C6B858444C2}" sibTransId="{214E6703-6E43-D846-8D33-82D3F078F443}"/>
    <dgm:cxn modelId="{96007376-81CF-964D-A34B-B80A2231A64E}" srcId="{7C6C4741-6F51-6C43-87A6-0B365DE72B5A}" destId="{545774CF-8E11-2D4C-934B-833C1D2F8FA0}" srcOrd="2" destOrd="0" parTransId="{8B403459-ACDF-364D-8EBD-C8800546048C}" sibTransId="{F3F76CC7-1917-5247-AADD-82DAE646AA44}"/>
    <dgm:cxn modelId="{D96091C4-C6D3-3143-BF0D-FD17DF5A1F1D}" srcId="{F1A21218-7F7E-1C45-B149-15AFB746E701}" destId="{E67E482E-3060-0948-9D08-1EF6319DA0AD}" srcOrd="0" destOrd="0" parTransId="{2E32D9FB-CCE2-634D-A022-559593317A19}" sibTransId="{A53BBF10-238A-0A4E-8CEB-419E493E0A50}"/>
    <dgm:cxn modelId="{5BF082D8-3642-FB4A-93CF-17955B2722E0}" type="presOf" srcId="{81F48441-82A8-E54A-B50D-12F0F83C51CA}" destId="{207E482C-6A8A-6847-BF01-E5C300D02927}" srcOrd="0" destOrd="0" presId="urn:microsoft.com/office/officeart/2005/8/layout/chevron2"/>
    <dgm:cxn modelId="{716396F9-578F-094C-AF8B-9C1C6CE6D503}" srcId="{5A8A2C54-234B-A94F-9DD8-74541AE5D71D}" destId="{C38816C9-1246-964D-BD61-DCFFF78DAEC3}" srcOrd="1" destOrd="0" parTransId="{75A7B226-36C4-1046-ADBD-3BB82FA4988F}" sibTransId="{ECAE03B5-AC90-9148-BB07-4D7B83A44AAC}"/>
    <dgm:cxn modelId="{D4142632-817A-894D-A86B-4D2A1DC1A459}" type="presOf" srcId="{5A8A2C54-234B-A94F-9DD8-74541AE5D71D}" destId="{C458CEF8-8695-1A41-A98A-0FFB2329D9D3}" srcOrd="0" destOrd="0" presId="urn:microsoft.com/office/officeart/2005/8/layout/chevron2"/>
    <dgm:cxn modelId="{3399DA07-BEB0-E84B-8F59-ED11E69B9F0C}" srcId="{1C4851E3-295A-1A41-B0EE-8BDBB0A82532}" destId="{6CC562E2-5771-4C48-A6FF-C820830137CD}" srcOrd="4" destOrd="0" parTransId="{123FF18C-E418-934B-A6DF-35AC7C30EF3E}" sibTransId="{4CB5DD32-E018-9144-A485-44400C3EC80D}"/>
    <dgm:cxn modelId="{DD9938AD-F83F-6540-B734-00EB64C0201D}" srcId="{996D7EA3-983C-EF40-A578-FA43843EB6ED}" destId="{0C9F1661-0BB4-EC4E-AF9A-EA125325490A}" srcOrd="0" destOrd="0" parTransId="{E73268D3-BD19-E546-9B94-20954EF5672B}" sibTransId="{9A4D2741-4543-5340-A05A-801AD680EB97}"/>
    <dgm:cxn modelId="{9D5FA988-D353-A749-B10F-491F57C8F1D5}" srcId="{1C4851E3-295A-1A41-B0EE-8BDBB0A82532}" destId="{31F92A2E-EA2A-4E4D-9BBF-6AF148773600}" srcOrd="5" destOrd="0" parTransId="{7BE27334-655F-FB45-BCB0-E6485DCEB932}" sibTransId="{7C6841F1-5B71-D540-AC88-09D00512E2CB}"/>
    <dgm:cxn modelId="{1E2FEF89-A159-A140-AFCD-7434C1437AF0}" srcId="{7C6C4741-6F51-6C43-87A6-0B365DE72B5A}" destId="{19D6C836-3D0A-F14A-A961-894FCE0D5F9A}" srcOrd="1" destOrd="0" parTransId="{04F9C7CE-8905-744B-A1A7-F8E7FEE9603E}" sibTransId="{669E6337-5FE8-C74E-878E-CC294093088F}"/>
    <dgm:cxn modelId="{02D44F66-CB88-2146-9937-B1BA41091507}" srcId="{F1A21218-7F7E-1C45-B149-15AFB746E701}" destId="{5A8A2C54-234B-A94F-9DD8-74541AE5D71D}" srcOrd="3" destOrd="0" parTransId="{0C5817FE-A046-B146-BA14-45319CEB581E}" sibTransId="{1DFB76FF-6227-AC4B-AA8A-373E9DA0CF73}"/>
    <dgm:cxn modelId="{6393BB2B-9042-304C-8298-74DC1D4EBF3B}" srcId="{38632DD8-E101-F843-9CBB-DB55804A99BC}" destId="{7C6C4741-6F51-6C43-87A6-0B365DE72B5A}" srcOrd="0" destOrd="0" parTransId="{C31767FA-376F-444E-90F0-8C28DEAE131A}" sibTransId="{305BAD47-F0C4-0F43-BF54-B1307ED98581}"/>
    <dgm:cxn modelId="{F2BC87F1-3A95-BB4C-BC96-FF846BB4DE39}" type="presOf" srcId="{2730A82A-C8DA-7747-84BA-42B7D6CDB599}" destId="{C62A7B78-6417-394B-89F0-87D933A3929A}" srcOrd="0" destOrd="3" presId="urn:microsoft.com/office/officeart/2005/8/layout/chevron2"/>
    <dgm:cxn modelId="{1871595F-F662-644A-B859-FC0E6F95AEDD}" type="presOf" srcId="{72D0DEFF-3FCC-5943-B756-06A986B48A0D}" destId="{0C98CAD3-66D8-D441-BFED-C4F3768FA6AB}" srcOrd="0" destOrd="0" presId="urn:microsoft.com/office/officeart/2005/8/layout/chevron2"/>
    <dgm:cxn modelId="{FDC26226-E418-7D42-9411-8009F1436E8D}" type="presOf" srcId="{E67E482E-3060-0948-9D08-1EF6319DA0AD}" destId="{0BE87593-BF7C-A84B-BD70-4F3A6258D840}" srcOrd="0" destOrd="0" presId="urn:microsoft.com/office/officeart/2005/8/layout/chevron2"/>
    <dgm:cxn modelId="{19DB024A-33E9-3447-B23A-C44D2906170A}" srcId="{7C6C4741-6F51-6C43-87A6-0B365DE72B5A}" destId="{FD1EADD1-7BB1-D24C-8D51-26FC6C64FCDD}" srcOrd="4" destOrd="0" parTransId="{EC473C5E-2733-624F-91CD-AFC19F9CD8CB}" sibTransId="{6B162299-E02A-3345-9C94-29C849EE86E3}"/>
    <dgm:cxn modelId="{2AFDB0D8-E265-E04D-AA06-C0557F0D5587}" type="presOf" srcId="{0B64A148-A877-334E-8382-BA53425CD4BA}" destId="{FA677836-23F8-0E42-A379-A1840EB1326A}" srcOrd="0" destOrd="7" presId="urn:microsoft.com/office/officeart/2005/8/layout/chevron2"/>
    <dgm:cxn modelId="{333901F3-CC9C-7D49-A94A-390AD658ED04}" srcId="{5A8A2C54-234B-A94F-9DD8-74541AE5D71D}" destId="{81F48441-82A8-E54A-B50D-12F0F83C51CA}" srcOrd="0" destOrd="0" parTransId="{0B82B4A4-B398-AE41-A3E8-7244F82DDC15}" sibTransId="{5DD165D6-A1D9-2C4B-9655-A4D3E8E09913}"/>
    <dgm:cxn modelId="{25138E6D-8676-B64C-82A8-3D0C000993B5}" srcId="{7C6C4741-6F51-6C43-87A6-0B365DE72B5A}" destId="{0B64A148-A877-334E-8382-BA53425CD4BA}" srcOrd="6" destOrd="0" parTransId="{F6FEE895-9391-A04F-B1E7-BEFE73AAE184}" sibTransId="{60B24D09-11F4-4F40-95AA-067458C6DD7E}"/>
    <dgm:cxn modelId="{237F45F3-4EF6-2D4C-B3CA-0909BE25D392}" srcId="{1C4851E3-295A-1A41-B0EE-8BDBB0A82532}" destId="{72D0DEFF-3FCC-5943-B756-06A986B48A0D}" srcOrd="0" destOrd="0" parTransId="{4930119D-D8DA-F441-BE01-8E9E3D52902F}" sibTransId="{62C2AB66-08E1-0D4E-97CD-F8B40E64F1B4}"/>
    <dgm:cxn modelId="{F74BB47D-F7CC-2149-9390-D8AF7C4A06C4}" type="presOf" srcId="{31F92A2E-EA2A-4E4D-9BBF-6AF148773600}" destId="{0C98CAD3-66D8-D441-BFED-C4F3768FA6AB}" srcOrd="0" destOrd="5" presId="urn:microsoft.com/office/officeart/2005/8/layout/chevron2"/>
    <dgm:cxn modelId="{DDB8D54C-AB4D-744D-AEC6-69AF16CD44B0}" type="presOf" srcId="{37277EC0-59EE-004D-AFB3-8AD5DA108A1C}" destId="{0C98CAD3-66D8-D441-BFED-C4F3768FA6AB}" srcOrd="0" destOrd="2" presId="urn:microsoft.com/office/officeart/2005/8/layout/chevron2"/>
    <dgm:cxn modelId="{41683DC3-0631-8C47-8CFA-EB87F916C049}" srcId="{7C6C4741-6F51-6C43-87A6-0B365DE72B5A}" destId="{6BFA51AA-EB9D-BC4B-82BA-E28E168740DD}" srcOrd="0" destOrd="0" parTransId="{709B064A-A2E3-8F41-8F19-06235B3A5A26}" sibTransId="{D2170A66-FCAF-994B-9119-FD7165546F97}"/>
    <dgm:cxn modelId="{510B6534-6F64-5B44-8618-4B40EE57989D}" srcId="{1C4851E3-295A-1A41-B0EE-8BDBB0A82532}" destId="{A3D34D82-4D41-D644-B720-C4B8AB0CF7C2}" srcOrd="6" destOrd="0" parTransId="{591011C7-1B1D-1D44-AADC-5FD29E6C49CC}" sibTransId="{35F511BB-E99B-094F-8B0C-8007F121588D}"/>
    <dgm:cxn modelId="{96E0433B-E87E-4C42-BDF1-534E34E360C3}" type="presOf" srcId="{194573CE-DA1B-784C-96CD-17DD21832A32}" destId="{FA677836-23F8-0E42-A379-A1840EB1326A}" srcOrd="0" destOrd="6" presId="urn:microsoft.com/office/officeart/2005/8/layout/chevron2"/>
    <dgm:cxn modelId="{11154DBF-31F0-D748-8974-4F77525DF7A3}" type="presOf" srcId="{F1A21218-7F7E-1C45-B149-15AFB746E701}" destId="{C4D7D428-6A7D-FC49-A49B-F2902856D382}" srcOrd="0" destOrd="0" presId="urn:microsoft.com/office/officeart/2005/8/layout/chevron2"/>
    <dgm:cxn modelId="{0B0C0368-FF50-CC43-8DB7-05FCA648B233}" type="presOf" srcId="{6BFA51AA-EB9D-BC4B-82BA-E28E168740DD}" destId="{FA677836-23F8-0E42-A379-A1840EB1326A}" srcOrd="0" destOrd="1" presId="urn:microsoft.com/office/officeart/2005/8/layout/chevron2"/>
    <dgm:cxn modelId="{3E17A9AC-8BE5-354E-83C8-720A53801FD1}" srcId="{F1A21218-7F7E-1C45-B149-15AFB746E701}" destId="{38632DD8-E101-F843-9CBB-DB55804A99BC}" srcOrd="1" destOrd="0" parTransId="{038F6184-6125-C742-A0F8-55C57E99FCF6}" sibTransId="{B685D5B9-91D2-6E4E-AF87-2BDADEF6B185}"/>
    <dgm:cxn modelId="{D157C013-8FB9-8343-9C6F-4C93EC49AD41}" type="presOf" srcId="{C38816C9-1246-964D-BD61-DCFFF78DAEC3}" destId="{207E482C-6A8A-6847-BF01-E5C300D02927}" srcOrd="0" destOrd="1" presId="urn:microsoft.com/office/officeart/2005/8/layout/chevron2"/>
    <dgm:cxn modelId="{4D5A5230-C8B8-4E43-8D84-4AAA0F582C35}" type="presOf" srcId="{545774CF-8E11-2D4C-934B-833C1D2F8FA0}" destId="{FA677836-23F8-0E42-A379-A1840EB1326A}" srcOrd="0" destOrd="3" presId="urn:microsoft.com/office/officeart/2005/8/layout/chevron2"/>
    <dgm:cxn modelId="{F4DA022A-70CD-354D-89F6-3261CEB6D6E1}" type="presOf" srcId="{6CC562E2-5771-4C48-A6FF-C820830137CD}" destId="{0C98CAD3-66D8-D441-BFED-C4F3768FA6AB}" srcOrd="0" destOrd="4" presId="urn:microsoft.com/office/officeart/2005/8/layout/chevron2"/>
    <dgm:cxn modelId="{A3919A11-C59D-6646-9C21-E40E0C7A5FCB}" srcId="{F1A21218-7F7E-1C45-B149-15AFB746E701}" destId="{1C4851E3-295A-1A41-B0EE-8BDBB0A82532}" srcOrd="2" destOrd="0" parTransId="{0926D6D8-9583-D246-B9AD-136F243FB80B}" sibTransId="{F75D20D5-B35D-7540-B079-A35E6FD47622}"/>
    <dgm:cxn modelId="{EA55CB10-DBC6-EA41-97DF-725FD10503B6}" type="presOf" srcId="{4DD0C973-AC22-2843-B075-87734B21071D}" destId="{0C98CAD3-66D8-D441-BFED-C4F3768FA6AB}" srcOrd="0" destOrd="1" presId="urn:microsoft.com/office/officeart/2005/8/layout/chevron2"/>
    <dgm:cxn modelId="{323DD948-C400-9548-B418-80EA4624E853}" srcId="{1C4851E3-295A-1A41-B0EE-8BDBB0A82532}" destId="{AD004F39-A6EB-2B42-BE1F-E5FEC80EA34C}" srcOrd="3" destOrd="0" parTransId="{DFAFB3FA-0735-9E4B-BEC4-5470074CD139}" sibTransId="{207FB1A0-A488-5A48-8E83-35F6AD786B1F}"/>
    <dgm:cxn modelId="{295B330C-00A5-2847-BADA-1E00538BE693}" type="presOf" srcId="{1B802A17-A016-9D42-960A-2375CB6BAF98}" destId="{FA677836-23F8-0E42-A379-A1840EB1326A}" srcOrd="0" destOrd="4" presId="urn:microsoft.com/office/officeart/2005/8/layout/chevron2"/>
    <dgm:cxn modelId="{1D9717CC-33BE-F04E-93DE-8AA8FBBB5206}" srcId="{5A8A2C54-234B-A94F-9DD8-74541AE5D71D}" destId="{A23AB51F-D02A-864A-A56E-F1359EA78FD5}" srcOrd="2" destOrd="0" parTransId="{05920972-1CAB-D34C-B7DF-BFA7C5EE7678}" sibTransId="{8AB8A2C8-5A9D-4848-86E4-3D28AD13BBA9}"/>
    <dgm:cxn modelId="{37009999-3F8F-AE40-B98A-A1E7C0E67568}" srcId="{7C6C4741-6F51-6C43-87A6-0B365DE72B5A}" destId="{1B802A17-A016-9D42-960A-2375CB6BAF98}" srcOrd="3" destOrd="0" parTransId="{DA87B604-550C-0249-AA9D-7DB2880CDC41}" sibTransId="{A8436368-6A89-E74C-91E6-11478386A5F7}"/>
    <dgm:cxn modelId="{72883624-340E-C148-A47C-CDB488F7E151}" type="presParOf" srcId="{C4D7D428-6A7D-FC49-A49B-F2902856D382}" destId="{ED901B89-3512-6D41-B5C8-C1C13638B12B}" srcOrd="0" destOrd="0" presId="urn:microsoft.com/office/officeart/2005/8/layout/chevron2"/>
    <dgm:cxn modelId="{AAEE8CBD-0670-C44D-B926-553D0F320B4B}" type="presParOf" srcId="{ED901B89-3512-6D41-B5C8-C1C13638B12B}" destId="{0BE87593-BF7C-A84B-BD70-4F3A6258D840}" srcOrd="0" destOrd="0" presId="urn:microsoft.com/office/officeart/2005/8/layout/chevron2"/>
    <dgm:cxn modelId="{C1F83DAD-2A89-AC4C-9987-77FAA593243D}" type="presParOf" srcId="{ED901B89-3512-6D41-B5C8-C1C13638B12B}" destId="{C62A7B78-6417-394B-89F0-87D933A3929A}" srcOrd="1" destOrd="0" presId="urn:microsoft.com/office/officeart/2005/8/layout/chevron2"/>
    <dgm:cxn modelId="{E29CCC7D-FA7A-B746-B42C-9EB347D4C8B2}" type="presParOf" srcId="{C4D7D428-6A7D-FC49-A49B-F2902856D382}" destId="{C45BD794-ACB7-AE40-AC04-CFC6B53B3A7D}" srcOrd="1" destOrd="0" presId="urn:microsoft.com/office/officeart/2005/8/layout/chevron2"/>
    <dgm:cxn modelId="{6D5E07E2-04CB-5647-9E83-B516E7CA6232}" type="presParOf" srcId="{C4D7D428-6A7D-FC49-A49B-F2902856D382}" destId="{A2E89270-E381-6C4D-8C7F-946B03A41129}" srcOrd="2" destOrd="0" presId="urn:microsoft.com/office/officeart/2005/8/layout/chevron2"/>
    <dgm:cxn modelId="{289DD99F-AAF3-4A43-87FA-38BE4F7F3875}" type="presParOf" srcId="{A2E89270-E381-6C4D-8C7F-946B03A41129}" destId="{688AF6BC-74DC-D64B-8868-E22B13C591B2}" srcOrd="0" destOrd="0" presId="urn:microsoft.com/office/officeart/2005/8/layout/chevron2"/>
    <dgm:cxn modelId="{1B6C249A-743F-2746-9115-0AEF411104A7}" type="presParOf" srcId="{A2E89270-E381-6C4D-8C7F-946B03A41129}" destId="{FA677836-23F8-0E42-A379-A1840EB1326A}" srcOrd="1" destOrd="0" presId="urn:microsoft.com/office/officeart/2005/8/layout/chevron2"/>
    <dgm:cxn modelId="{E23A0D1E-CC21-034A-815F-553EAEF4E51E}" type="presParOf" srcId="{C4D7D428-6A7D-FC49-A49B-F2902856D382}" destId="{133A4D96-0FC9-2C4C-8B86-1CFC8EAA5261}" srcOrd="3" destOrd="0" presId="urn:microsoft.com/office/officeart/2005/8/layout/chevron2"/>
    <dgm:cxn modelId="{D73F1D14-2D76-0044-B49D-DC90E748D762}" type="presParOf" srcId="{C4D7D428-6A7D-FC49-A49B-F2902856D382}" destId="{47604A44-89AA-484F-B626-80D316C9FF72}" srcOrd="4" destOrd="0" presId="urn:microsoft.com/office/officeart/2005/8/layout/chevron2"/>
    <dgm:cxn modelId="{2F062BD1-43C1-E54B-A222-6C69D7CDDFDE}" type="presParOf" srcId="{47604A44-89AA-484F-B626-80D316C9FF72}" destId="{77CB4B60-0EF7-8A4C-9809-83A5E6C7DC84}" srcOrd="0" destOrd="0" presId="urn:microsoft.com/office/officeart/2005/8/layout/chevron2"/>
    <dgm:cxn modelId="{0CE31A40-0DD9-1F49-A6AD-829EB4F8DE5E}" type="presParOf" srcId="{47604A44-89AA-484F-B626-80D316C9FF72}" destId="{0C98CAD3-66D8-D441-BFED-C4F3768FA6AB}" srcOrd="1" destOrd="0" presId="urn:microsoft.com/office/officeart/2005/8/layout/chevron2"/>
    <dgm:cxn modelId="{57ABCBF3-B1ED-534D-B79F-708D903C3EB2}" type="presParOf" srcId="{C4D7D428-6A7D-FC49-A49B-F2902856D382}" destId="{15A4A2C9-00E5-F843-803A-4E7C10FDD008}" srcOrd="5" destOrd="0" presId="urn:microsoft.com/office/officeart/2005/8/layout/chevron2"/>
    <dgm:cxn modelId="{F9AD80B6-7290-EF42-ABD8-2EA9C8CBD4EB}" type="presParOf" srcId="{C4D7D428-6A7D-FC49-A49B-F2902856D382}" destId="{B8721F8F-313B-A24E-AAFE-A24507C803B4}" srcOrd="6" destOrd="0" presId="urn:microsoft.com/office/officeart/2005/8/layout/chevron2"/>
    <dgm:cxn modelId="{B8263750-2784-4B4A-81CE-607D280864D6}" type="presParOf" srcId="{B8721F8F-313B-A24E-AAFE-A24507C803B4}" destId="{C458CEF8-8695-1A41-A98A-0FFB2329D9D3}" srcOrd="0" destOrd="0" presId="urn:microsoft.com/office/officeart/2005/8/layout/chevron2"/>
    <dgm:cxn modelId="{A4BDF769-0E54-8347-9EFE-D606ADE15F7A}" type="presParOf" srcId="{B8721F8F-313B-A24E-AAFE-A24507C803B4}" destId="{207E482C-6A8A-6847-BF01-E5C300D0292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E87593-BF7C-A84B-BD70-4F3A6258D840}">
      <dsp:nvSpPr>
        <dsp:cNvPr id="0" name=""/>
        <dsp:cNvSpPr/>
      </dsp:nvSpPr>
      <dsp:spPr>
        <a:xfrm rot="5400000">
          <a:off x="-235990" y="239325"/>
          <a:ext cx="1573271" cy="110129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AVANT</a:t>
          </a:r>
        </a:p>
      </dsp:txBody>
      <dsp:txXfrm rot="-5400000">
        <a:off x="1" y="553979"/>
        <a:ext cx="1101290" cy="471981"/>
      </dsp:txXfrm>
    </dsp:sp>
    <dsp:sp modelId="{C62A7B78-6417-394B-89F0-87D933A3929A}">
      <dsp:nvSpPr>
        <dsp:cNvPr id="0" name=""/>
        <dsp:cNvSpPr/>
      </dsp:nvSpPr>
      <dsp:spPr>
        <a:xfrm rot="5400000">
          <a:off x="2782531" y="-1677906"/>
          <a:ext cx="1022626" cy="43851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Le directeur 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contacte les personnes indispensables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envoie les invitations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prévoit un lieu approprié</a:t>
          </a:r>
        </a:p>
      </dsp:txBody>
      <dsp:txXfrm rot="-5400000">
        <a:off x="1101290" y="53255"/>
        <a:ext cx="4335189" cy="922786"/>
      </dsp:txXfrm>
    </dsp:sp>
    <dsp:sp modelId="{688AF6BC-74DC-D64B-8868-E22B13C591B2}">
      <dsp:nvSpPr>
        <dsp:cNvPr id="0" name=""/>
        <dsp:cNvSpPr/>
      </dsp:nvSpPr>
      <dsp:spPr>
        <a:xfrm rot="5400000">
          <a:off x="-235990" y="1668999"/>
          <a:ext cx="1573271" cy="110129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PENDANT</a:t>
          </a:r>
        </a:p>
      </dsp:txBody>
      <dsp:txXfrm rot="-5400000">
        <a:off x="1" y="1983653"/>
        <a:ext cx="1101290" cy="471981"/>
      </dsp:txXfrm>
    </dsp:sp>
    <dsp:sp modelId="{FA677836-23F8-0E42-A379-A1840EB1326A}">
      <dsp:nvSpPr>
        <dsp:cNvPr id="0" name=""/>
        <dsp:cNvSpPr/>
      </dsp:nvSpPr>
      <dsp:spPr>
        <a:xfrm rot="5400000">
          <a:off x="2782531" y="-248232"/>
          <a:ext cx="1022626" cy="43851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Ouvre la réunion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accueille et procède au tour de table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Définit les objectifs de l'équipe éducative et fixe un horaire de fin (compter 45 min)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Fait émarger l'ensemble des personnes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situe sans jugement le parcours scolaire de l'enfant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invite les participants à exposer clairement leur regard sur la situation (compétence et comportement, forces et faiblesses)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distribue la parole en commencant par l'enseignant ou la famille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reformule les conclusions, le projet pour l'enfant et les désaccords quand ils existent</a:t>
          </a:r>
        </a:p>
      </dsp:txBody>
      <dsp:txXfrm rot="-5400000">
        <a:off x="1101290" y="1482929"/>
        <a:ext cx="4335189" cy="922786"/>
      </dsp:txXfrm>
    </dsp:sp>
    <dsp:sp modelId="{77CB4B60-0EF7-8A4C-9809-83A5E6C7DC84}">
      <dsp:nvSpPr>
        <dsp:cNvPr id="0" name=""/>
        <dsp:cNvSpPr/>
      </dsp:nvSpPr>
      <dsp:spPr>
        <a:xfrm rot="5400000">
          <a:off x="-235990" y="3098673"/>
          <a:ext cx="1573271" cy="110129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A LA FIN</a:t>
          </a:r>
        </a:p>
      </dsp:txBody>
      <dsp:txXfrm rot="-5400000">
        <a:off x="1" y="3413327"/>
        <a:ext cx="1101290" cy="471981"/>
      </dsp:txXfrm>
    </dsp:sp>
    <dsp:sp modelId="{0C98CAD3-66D8-D441-BFED-C4F3768FA6AB}">
      <dsp:nvSpPr>
        <dsp:cNvPr id="0" name=""/>
        <dsp:cNvSpPr/>
      </dsp:nvSpPr>
      <dsp:spPr>
        <a:xfrm rot="5400000">
          <a:off x="2782531" y="1181441"/>
          <a:ext cx="1022626" cy="43851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Précise les rôles à tenir pour chacun des participants auprès de l'enfant où avec d'autres partenaires (appels téléphoniques, consultations....)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lit aux parents la conclusion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fait signer le CR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précise les suites qui seront données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EGPA: donne la feuille AVIS à la famille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MDPH: l'enseignant référent donne les documents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ferme la réunion, raccompagne les participants</a:t>
          </a:r>
        </a:p>
      </dsp:txBody>
      <dsp:txXfrm rot="-5400000">
        <a:off x="1101290" y="2912602"/>
        <a:ext cx="4335189" cy="922786"/>
      </dsp:txXfrm>
    </dsp:sp>
    <dsp:sp modelId="{C458CEF8-8695-1A41-A98A-0FFB2329D9D3}">
      <dsp:nvSpPr>
        <dsp:cNvPr id="0" name=""/>
        <dsp:cNvSpPr/>
      </dsp:nvSpPr>
      <dsp:spPr>
        <a:xfrm rot="5400000">
          <a:off x="-235990" y="4528347"/>
          <a:ext cx="1573271" cy="110129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APRES</a:t>
          </a:r>
        </a:p>
      </dsp:txBody>
      <dsp:txXfrm rot="-5400000">
        <a:off x="1" y="4843001"/>
        <a:ext cx="1101290" cy="471981"/>
      </dsp:txXfrm>
    </dsp:sp>
    <dsp:sp modelId="{207E482C-6A8A-6847-BF01-E5C300D02927}">
      <dsp:nvSpPr>
        <dsp:cNvPr id="0" name=""/>
        <dsp:cNvSpPr/>
      </dsp:nvSpPr>
      <dsp:spPr>
        <a:xfrm rot="5400000">
          <a:off x="2782531" y="2611115"/>
          <a:ext cx="1022626" cy="43851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fournit le CR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le conserve à l'école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600" kern="1200"/>
            <a:t>veille à la mise en place des actions décidées par l' Equipe éducative</a:t>
          </a:r>
        </a:p>
      </dsp:txBody>
      <dsp:txXfrm rot="-5400000">
        <a:off x="1101290" y="4342276"/>
        <a:ext cx="4335189" cy="922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470</Words>
  <Characters>2587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goetz</dc:creator>
  <cp:keywords/>
  <dc:description/>
  <cp:lastModifiedBy>marie goetz</cp:lastModifiedBy>
  <cp:revision>2</cp:revision>
  <dcterms:created xsi:type="dcterms:W3CDTF">2018-02-28T21:38:00Z</dcterms:created>
  <dcterms:modified xsi:type="dcterms:W3CDTF">2018-03-07T11:12:00Z</dcterms:modified>
</cp:coreProperties>
</file>